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957829" w:rsidRPr="006A770F">
        <w:trPr>
          <w:trHeight w:hRule="exact" w:val="1666"/>
        </w:trPr>
        <w:tc>
          <w:tcPr>
            <w:tcW w:w="426" w:type="dxa"/>
          </w:tcPr>
          <w:p w:rsidR="00957829" w:rsidRDefault="00957829"/>
        </w:tc>
        <w:tc>
          <w:tcPr>
            <w:tcW w:w="710" w:type="dxa"/>
          </w:tcPr>
          <w:p w:rsidR="00957829" w:rsidRDefault="00957829"/>
        </w:tc>
        <w:tc>
          <w:tcPr>
            <w:tcW w:w="1419" w:type="dxa"/>
          </w:tcPr>
          <w:p w:rsidR="00957829" w:rsidRDefault="00957829"/>
        </w:tc>
        <w:tc>
          <w:tcPr>
            <w:tcW w:w="1419" w:type="dxa"/>
          </w:tcPr>
          <w:p w:rsidR="00957829" w:rsidRDefault="00957829"/>
        </w:tc>
        <w:tc>
          <w:tcPr>
            <w:tcW w:w="710" w:type="dxa"/>
          </w:tcPr>
          <w:p w:rsidR="00957829" w:rsidRDefault="00957829"/>
        </w:tc>
        <w:tc>
          <w:tcPr>
            <w:tcW w:w="5543" w:type="dxa"/>
            <w:gridSpan w:val="4"/>
            <w:shd w:val="clear" w:color="000000" w:fill="FFFFFF"/>
            <w:tcMar>
              <w:left w:w="34" w:type="dxa"/>
              <w:right w:w="34" w:type="dxa"/>
            </w:tcMar>
          </w:tcPr>
          <w:p w:rsidR="00957829" w:rsidRPr="00EB579B" w:rsidRDefault="00EB579B">
            <w:pPr>
              <w:spacing w:after="0" w:line="240" w:lineRule="auto"/>
              <w:jc w:val="both"/>
              <w:rPr>
                <w:lang w:val="ru-RU"/>
              </w:rPr>
            </w:pPr>
            <w:r w:rsidRPr="00EB579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57829">
        <w:trPr>
          <w:trHeight w:hRule="exact" w:val="585"/>
        </w:trPr>
        <w:tc>
          <w:tcPr>
            <w:tcW w:w="10221" w:type="dxa"/>
            <w:gridSpan w:val="9"/>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57829" w:rsidRDefault="00EB57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7829" w:rsidRPr="006A770F">
        <w:trPr>
          <w:trHeight w:hRule="exact" w:val="314"/>
        </w:trPr>
        <w:tc>
          <w:tcPr>
            <w:tcW w:w="10221" w:type="dxa"/>
            <w:gridSpan w:val="9"/>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Кафедра "Педагогики, психологии и социальной работы"</w:t>
            </w:r>
          </w:p>
        </w:tc>
      </w:tr>
      <w:tr w:rsidR="00957829" w:rsidRPr="006A770F">
        <w:trPr>
          <w:trHeight w:hRule="exact" w:val="211"/>
        </w:trPr>
        <w:tc>
          <w:tcPr>
            <w:tcW w:w="426" w:type="dxa"/>
          </w:tcPr>
          <w:p w:rsidR="00957829" w:rsidRPr="00EB579B" w:rsidRDefault="00957829">
            <w:pPr>
              <w:rPr>
                <w:lang w:val="ru-RU"/>
              </w:rPr>
            </w:pPr>
          </w:p>
        </w:tc>
        <w:tc>
          <w:tcPr>
            <w:tcW w:w="710" w:type="dxa"/>
          </w:tcPr>
          <w:p w:rsidR="00957829" w:rsidRPr="00EB579B" w:rsidRDefault="00957829">
            <w:pPr>
              <w:rPr>
                <w:lang w:val="ru-RU"/>
              </w:rPr>
            </w:pPr>
          </w:p>
        </w:tc>
        <w:tc>
          <w:tcPr>
            <w:tcW w:w="1419" w:type="dxa"/>
          </w:tcPr>
          <w:p w:rsidR="00957829" w:rsidRPr="00EB579B" w:rsidRDefault="00957829">
            <w:pPr>
              <w:rPr>
                <w:lang w:val="ru-RU"/>
              </w:rPr>
            </w:pPr>
          </w:p>
        </w:tc>
        <w:tc>
          <w:tcPr>
            <w:tcW w:w="1419" w:type="dxa"/>
          </w:tcPr>
          <w:p w:rsidR="00957829" w:rsidRPr="00EB579B" w:rsidRDefault="00957829">
            <w:pPr>
              <w:rPr>
                <w:lang w:val="ru-RU"/>
              </w:rPr>
            </w:pPr>
          </w:p>
        </w:tc>
        <w:tc>
          <w:tcPr>
            <w:tcW w:w="710" w:type="dxa"/>
          </w:tcPr>
          <w:p w:rsidR="00957829" w:rsidRPr="00EB579B" w:rsidRDefault="00957829">
            <w:pPr>
              <w:rPr>
                <w:lang w:val="ru-RU"/>
              </w:rPr>
            </w:pPr>
          </w:p>
        </w:tc>
        <w:tc>
          <w:tcPr>
            <w:tcW w:w="426" w:type="dxa"/>
          </w:tcPr>
          <w:p w:rsidR="00957829" w:rsidRPr="00EB579B" w:rsidRDefault="00957829">
            <w:pPr>
              <w:rPr>
                <w:lang w:val="ru-RU"/>
              </w:rPr>
            </w:pPr>
          </w:p>
        </w:tc>
        <w:tc>
          <w:tcPr>
            <w:tcW w:w="1277" w:type="dxa"/>
          </w:tcPr>
          <w:p w:rsidR="00957829" w:rsidRPr="00EB579B" w:rsidRDefault="00957829">
            <w:pPr>
              <w:rPr>
                <w:lang w:val="ru-RU"/>
              </w:rPr>
            </w:pPr>
          </w:p>
        </w:tc>
        <w:tc>
          <w:tcPr>
            <w:tcW w:w="993" w:type="dxa"/>
          </w:tcPr>
          <w:p w:rsidR="00957829" w:rsidRPr="00EB579B" w:rsidRDefault="00957829">
            <w:pPr>
              <w:rPr>
                <w:lang w:val="ru-RU"/>
              </w:rPr>
            </w:pPr>
          </w:p>
        </w:tc>
        <w:tc>
          <w:tcPr>
            <w:tcW w:w="2836" w:type="dxa"/>
          </w:tcPr>
          <w:p w:rsidR="00957829" w:rsidRPr="00EB579B" w:rsidRDefault="00957829">
            <w:pPr>
              <w:rPr>
                <w:lang w:val="ru-RU"/>
              </w:rPr>
            </w:pPr>
          </w:p>
        </w:tc>
      </w:tr>
      <w:tr w:rsidR="00957829">
        <w:trPr>
          <w:trHeight w:hRule="exact" w:val="416"/>
        </w:trPr>
        <w:tc>
          <w:tcPr>
            <w:tcW w:w="426" w:type="dxa"/>
          </w:tcPr>
          <w:p w:rsidR="00957829" w:rsidRPr="00EB579B" w:rsidRDefault="00957829">
            <w:pPr>
              <w:rPr>
                <w:lang w:val="ru-RU"/>
              </w:rPr>
            </w:pPr>
          </w:p>
        </w:tc>
        <w:tc>
          <w:tcPr>
            <w:tcW w:w="710" w:type="dxa"/>
          </w:tcPr>
          <w:p w:rsidR="00957829" w:rsidRPr="00EB579B" w:rsidRDefault="00957829">
            <w:pPr>
              <w:rPr>
                <w:lang w:val="ru-RU"/>
              </w:rPr>
            </w:pPr>
          </w:p>
        </w:tc>
        <w:tc>
          <w:tcPr>
            <w:tcW w:w="1419" w:type="dxa"/>
          </w:tcPr>
          <w:p w:rsidR="00957829" w:rsidRPr="00EB579B" w:rsidRDefault="00957829">
            <w:pPr>
              <w:rPr>
                <w:lang w:val="ru-RU"/>
              </w:rPr>
            </w:pPr>
          </w:p>
        </w:tc>
        <w:tc>
          <w:tcPr>
            <w:tcW w:w="1419" w:type="dxa"/>
          </w:tcPr>
          <w:p w:rsidR="00957829" w:rsidRPr="00EB579B" w:rsidRDefault="00957829">
            <w:pPr>
              <w:rPr>
                <w:lang w:val="ru-RU"/>
              </w:rPr>
            </w:pPr>
          </w:p>
        </w:tc>
        <w:tc>
          <w:tcPr>
            <w:tcW w:w="710" w:type="dxa"/>
          </w:tcPr>
          <w:p w:rsidR="00957829" w:rsidRPr="00EB579B" w:rsidRDefault="00957829">
            <w:pPr>
              <w:rPr>
                <w:lang w:val="ru-RU"/>
              </w:rPr>
            </w:pPr>
          </w:p>
        </w:tc>
        <w:tc>
          <w:tcPr>
            <w:tcW w:w="426" w:type="dxa"/>
          </w:tcPr>
          <w:p w:rsidR="00957829" w:rsidRPr="00EB579B" w:rsidRDefault="00957829">
            <w:pPr>
              <w:rPr>
                <w:lang w:val="ru-RU"/>
              </w:rPr>
            </w:pPr>
          </w:p>
        </w:tc>
        <w:tc>
          <w:tcPr>
            <w:tcW w:w="1277" w:type="dxa"/>
          </w:tcPr>
          <w:p w:rsidR="00957829" w:rsidRPr="00EB579B" w:rsidRDefault="00957829">
            <w:pPr>
              <w:rPr>
                <w:lang w:val="ru-RU"/>
              </w:rPr>
            </w:pPr>
          </w:p>
        </w:tc>
        <w:tc>
          <w:tcPr>
            <w:tcW w:w="3842" w:type="dxa"/>
            <w:gridSpan w:val="2"/>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УТВЕРЖДАЮ</w:t>
            </w:r>
          </w:p>
        </w:tc>
      </w:tr>
      <w:tr w:rsidR="00957829" w:rsidRPr="006A770F">
        <w:trPr>
          <w:trHeight w:hRule="exact" w:val="277"/>
        </w:trPr>
        <w:tc>
          <w:tcPr>
            <w:tcW w:w="426" w:type="dxa"/>
          </w:tcPr>
          <w:p w:rsidR="00957829" w:rsidRDefault="00957829"/>
        </w:tc>
        <w:tc>
          <w:tcPr>
            <w:tcW w:w="710" w:type="dxa"/>
          </w:tcPr>
          <w:p w:rsidR="00957829" w:rsidRDefault="00957829"/>
        </w:tc>
        <w:tc>
          <w:tcPr>
            <w:tcW w:w="1419" w:type="dxa"/>
          </w:tcPr>
          <w:p w:rsidR="00957829" w:rsidRDefault="00957829"/>
        </w:tc>
        <w:tc>
          <w:tcPr>
            <w:tcW w:w="1419" w:type="dxa"/>
          </w:tcPr>
          <w:p w:rsidR="00957829" w:rsidRDefault="00957829"/>
        </w:tc>
        <w:tc>
          <w:tcPr>
            <w:tcW w:w="710" w:type="dxa"/>
          </w:tcPr>
          <w:p w:rsidR="00957829" w:rsidRDefault="00957829"/>
        </w:tc>
        <w:tc>
          <w:tcPr>
            <w:tcW w:w="426" w:type="dxa"/>
          </w:tcPr>
          <w:p w:rsidR="00957829" w:rsidRDefault="00957829"/>
        </w:tc>
        <w:tc>
          <w:tcPr>
            <w:tcW w:w="1277" w:type="dxa"/>
          </w:tcPr>
          <w:p w:rsidR="00957829" w:rsidRDefault="00957829"/>
        </w:tc>
        <w:tc>
          <w:tcPr>
            <w:tcW w:w="3842" w:type="dxa"/>
            <w:gridSpan w:val="2"/>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Ректор, д.фил.н., профессор</w:t>
            </w:r>
          </w:p>
        </w:tc>
      </w:tr>
      <w:tr w:rsidR="00957829" w:rsidRPr="00EB579B">
        <w:trPr>
          <w:trHeight w:hRule="exact" w:val="555"/>
        </w:trPr>
        <w:tc>
          <w:tcPr>
            <w:tcW w:w="426" w:type="dxa"/>
          </w:tcPr>
          <w:p w:rsidR="00957829" w:rsidRPr="00EB579B" w:rsidRDefault="00957829">
            <w:pPr>
              <w:rPr>
                <w:lang w:val="ru-RU"/>
              </w:rPr>
            </w:pPr>
          </w:p>
        </w:tc>
        <w:tc>
          <w:tcPr>
            <w:tcW w:w="710" w:type="dxa"/>
          </w:tcPr>
          <w:p w:rsidR="00957829" w:rsidRPr="00EB579B" w:rsidRDefault="00957829">
            <w:pPr>
              <w:rPr>
                <w:lang w:val="ru-RU"/>
              </w:rPr>
            </w:pPr>
          </w:p>
        </w:tc>
        <w:tc>
          <w:tcPr>
            <w:tcW w:w="1419" w:type="dxa"/>
          </w:tcPr>
          <w:p w:rsidR="00957829" w:rsidRPr="00EB579B" w:rsidRDefault="00957829">
            <w:pPr>
              <w:rPr>
                <w:lang w:val="ru-RU"/>
              </w:rPr>
            </w:pPr>
          </w:p>
        </w:tc>
        <w:tc>
          <w:tcPr>
            <w:tcW w:w="1419" w:type="dxa"/>
          </w:tcPr>
          <w:p w:rsidR="00957829" w:rsidRPr="00EB579B" w:rsidRDefault="00957829">
            <w:pPr>
              <w:rPr>
                <w:lang w:val="ru-RU"/>
              </w:rPr>
            </w:pPr>
          </w:p>
        </w:tc>
        <w:tc>
          <w:tcPr>
            <w:tcW w:w="710" w:type="dxa"/>
          </w:tcPr>
          <w:p w:rsidR="00957829" w:rsidRPr="00EB579B" w:rsidRDefault="00957829">
            <w:pPr>
              <w:rPr>
                <w:lang w:val="ru-RU"/>
              </w:rPr>
            </w:pPr>
          </w:p>
        </w:tc>
        <w:tc>
          <w:tcPr>
            <w:tcW w:w="426" w:type="dxa"/>
          </w:tcPr>
          <w:p w:rsidR="00957829" w:rsidRPr="00EB579B" w:rsidRDefault="00957829">
            <w:pPr>
              <w:rPr>
                <w:lang w:val="ru-RU"/>
              </w:rPr>
            </w:pPr>
          </w:p>
        </w:tc>
        <w:tc>
          <w:tcPr>
            <w:tcW w:w="1277" w:type="dxa"/>
          </w:tcPr>
          <w:p w:rsidR="00957829" w:rsidRPr="00EB579B" w:rsidRDefault="00957829">
            <w:pPr>
              <w:rPr>
                <w:lang w:val="ru-RU"/>
              </w:rPr>
            </w:pPr>
          </w:p>
        </w:tc>
        <w:tc>
          <w:tcPr>
            <w:tcW w:w="993" w:type="dxa"/>
          </w:tcPr>
          <w:p w:rsidR="00957829" w:rsidRPr="00EB579B" w:rsidRDefault="00957829">
            <w:pPr>
              <w:rPr>
                <w:lang w:val="ru-RU"/>
              </w:rPr>
            </w:pPr>
          </w:p>
        </w:tc>
        <w:tc>
          <w:tcPr>
            <w:tcW w:w="2836" w:type="dxa"/>
          </w:tcPr>
          <w:p w:rsidR="00957829" w:rsidRPr="00EB579B" w:rsidRDefault="006A770F">
            <w:pPr>
              <w:rPr>
                <w:lang w:val="ru-RU"/>
              </w:rPr>
            </w:pPr>
            <w:r>
              <w:rPr>
                <w:rFonts w:ascii="Times New Roman" w:hAnsi="Times New Roman" w:cs="Times New Roman"/>
                <w:color w:val="000000"/>
                <w:sz w:val="24"/>
                <w:szCs w:val="24"/>
              </w:rPr>
              <w:t>____________А.Э. Еремеев</w:t>
            </w:r>
          </w:p>
        </w:tc>
      </w:tr>
      <w:tr w:rsidR="00957829">
        <w:trPr>
          <w:trHeight w:hRule="exact" w:val="277"/>
        </w:trPr>
        <w:tc>
          <w:tcPr>
            <w:tcW w:w="426" w:type="dxa"/>
          </w:tcPr>
          <w:p w:rsidR="00957829" w:rsidRPr="00EB579B" w:rsidRDefault="00957829">
            <w:pPr>
              <w:rPr>
                <w:lang w:val="ru-RU"/>
              </w:rPr>
            </w:pPr>
          </w:p>
        </w:tc>
        <w:tc>
          <w:tcPr>
            <w:tcW w:w="710" w:type="dxa"/>
          </w:tcPr>
          <w:p w:rsidR="00957829" w:rsidRPr="00EB579B" w:rsidRDefault="00957829">
            <w:pPr>
              <w:rPr>
                <w:lang w:val="ru-RU"/>
              </w:rPr>
            </w:pPr>
          </w:p>
        </w:tc>
        <w:tc>
          <w:tcPr>
            <w:tcW w:w="1419" w:type="dxa"/>
          </w:tcPr>
          <w:p w:rsidR="00957829" w:rsidRPr="00EB579B" w:rsidRDefault="00957829">
            <w:pPr>
              <w:rPr>
                <w:lang w:val="ru-RU"/>
              </w:rPr>
            </w:pPr>
          </w:p>
        </w:tc>
        <w:tc>
          <w:tcPr>
            <w:tcW w:w="1419" w:type="dxa"/>
          </w:tcPr>
          <w:p w:rsidR="00957829" w:rsidRPr="00EB579B" w:rsidRDefault="00957829">
            <w:pPr>
              <w:rPr>
                <w:lang w:val="ru-RU"/>
              </w:rPr>
            </w:pPr>
          </w:p>
        </w:tc>
        <w:tc>
          <w:tcPr>
            <w:tcW w:w="710" w:type="dxa"/>
          </w:tcPr>
          <w:p w:rsidR="00957829" w:rsidRPr="00EB579B" w:rsidRDefault="00957829">
            <w:pPr>
              <w:rPr>
                <w:lang w:val="ru-RU"/>
              </w:rPr>
            </w:pPr>
          </w:p>
        </w:tc>
        <w:tc>
          <w:tcPr>
            <w:tcW w:w="426" w:type="dxa"/>
          </w:tcPr>
          <w:p w:rsidR="00957829" w:rsidRPr="00EB579B" w:rsidRDefault="00957829">
            <w:pPr>
              <w:rPr>
                <w:lang w:val="ru-RU"/>
              </w:rPr>
            </w:pPr>
          </w:p>
        </w:tc>
        <w:tc>
          <w:tcPr>
            <w:tcW w:w="1277" w:type="dxa"/>
          </w:tcPr>
          <w:p w:rsidR="00957829" w:rsidRPr="00EB579B" w:rsidRDefault="00957829">
            <w:pPr>
              <w:rPr>
                <w:lang w:val="ru-RU"/>
              </w:rPr>
            </w:pPr>
          </w:p>
        </w:tc>
        <w:tc>
          <w:tcPr>
            <w:tcW w:w="3842" w:type="dxa"/>
            <w:gridSpan w:val="2"/>
            <w:shd w:val="clear" w:color="000000" w:fill="FFFFFF"/>
            <w:tcMar>
              <w:left w:w="34" w:type="dxa"/>
              <w:right w:w="34" w:type="dxa"/>
            </w:tcMar>
          </w:tcPr>
          <w:p w:rsidR="00957829" w:rsidRDefault="00EB579B">
            <w:pPr>
              <w:spacing w:after="0" w:line="240" w:lineRule="auto"/>
              <w:jc w:val="right"/>
              <w:rPr>
                <w:sz w:val="24"/>
                <w:szCs w:val="24"/>
              </w:rPr>
            </w:pPr>
            <w:r>
              <w:rPr>
                <w:rFonts w:ascii="Times New Roman" w:hAnsi="Times New Roman" w:cs="Times New Roman"/>
                <w:color w:val="000000"/>
                <w:sz w:val="24"/>
                <w:szCs w:val="24"/>
              </w:rPr>
              <w:t>30.08.2021 г.</w:t>
            </w:r>
          </w:p>
        </w:tc>
      </w:tr>
      <w:tr w:rsidR="00957829">
        <w:trPr>
          <w:trHeight w:hRule="exact" w:val="277"/>
        </w:trPr>
        <w:tc>
          <w:tcPr>
            <w:tcW w:w="426" w:type="dxa"/>
          </w:tcPr>
          <w:p w:rsidR="00957829" w:rsidRDefault="00957829"/>
        </w:tc>
        <w:tc>
          <w:tcPr>
            <w:tcW w:w="710" w:type="dxa"/>
          </w:tcPr>
          <w:p w:rsidR="00957829" w:rsidRDefault="00957829"/>
        </w:tc>
        <w:tc>
          <w:tcPr>
            <w:tcW w:w="1419" w:type="dxa"/>
          </w:tcPr>
          <w:p w:rsidR="00957829" w:rsidRDefault="00957829"/>
        </w:tc>
        <w:tc>
          <w:tcPr>
            <w:tcW w:w="1419" w:type="dxa"/>
          </w:tcPr>
          <w:p w:rsidR="00957829" w:rsidRDefault="00957829"/>
        </w:tc>
        <w:tc>
          <w:tcPr>
            <w:tcW w:w="710" w:type="dxa"/>
          </w:tcPr>
          <w:p w:rsidR="00957829" w:rsidRDefault="00957829"/>
        </w:tc>
        <w:tc>
          <w:tcPr>
            <w:tcW w:w="426" w:type="dxa"/>
          </w:tcPr>
          <w:p w:rsidR="00957829" w:rsidRDefault="00957829"/>
        </w:tc>
        <w:tc>
          <w:tcPr>
            <w:tcW w:w="1277" w:type="dxa"/>
          </w:tcPr>
          <w:p w:rsidR="00957829" w:rsidRDefault="00957829"/>
        </w:tc>
        <w:tc>
          <w:tcPr>
            <w:tcW w:w="993" w:type="dxa"/>
          </w:tcPr>
          <w:p w:rsidR="00957829" w:rsidRDefault="00957829"/>
        </w:tc>
        <w:tc>
          <w:tcPr>
            <w:tcW w:w="2836" w:type="dxa"/>
          </w:tcPr>
          <w:p w:rsidR="00957829" w:rsidRDefault="00957829"/>
        </w:tc>
      </w:tr>
      <w:tr w:rsidR="00957829">
        <w:trPr>
          <w:trHeight w:hRule="exact" w:val="416"/>
        </w:trPr>
        <w:tc>
          <w:tcPr>
            <w:tcW w:w="10221" w:type="dxa"/>
            <w:gridSpan w:val="9"/>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7829">
        <w:trPr>
          <w:trHeight w:hRule="exact" w:val="1496"/>
        </w:trPr>
        <w:tc>
          <w:tcPr>
            <w:tcW w:w="426" w:type="dxa"/>
          </w:tcPr>
          <w:p w:rsidR="00957829" w:rsidRDefault="00957829"/>
        </w:tc>
        <w:tc>
          <w:tcPr>
            <w:tcW w:w="710" w:type="dxa"/>
          </w:tcPr>
          <w:p w:rsidR="00957829" w:rsidRDefault="00957829"/>
        </w:tc>
        <w:tc>
          <w:tcPr>
            <w:tcW w:w="1419" w:type="dxa"/>
          </w:tcPr>
          <w:p w:rsidR="00957829" w:rsidRDefault="00957829"/>
        </w:tc>
        <w:tc>
          <w:tcPr>
            <w:tcW w:w="4834" w:type="dxa"/>
            <w:gridSpan w:val="5"/>
            <w:shd w:val="clear" w:color="000000" w:fill="FFFFFF"/>
            <w:tcMar>
              <w:left w:w="34" w:type="dxa"/>
              <w:right w:w="34" w:type="dxa"/>
            </w:tcMar>
          </w:tcPr>
          <w:p w:rsidR="00957829" w:rsidRPr="00EB579B" w:rsidRDefault="00EB579B">
            <w:pPr>
              <w:spacing w:after="0" w:line="240" w:lineRule="auto"/>
              <w:jc w:val="center"/>
              <w:rPr>
                <w:sz w:val="32"/>
                <w:szCs w:val="32"/>
                <w:lang w:val="ru-RU"/>
              </w:rPr>
            </w:pPr>
            <w:r w:rsidRPr="00EB579B">
              <w:rPr>
                <w:rFonts w:ascii="Times New Roman" w:hAnsi="Times New Roman" w:cs="Times New Roman"/>
                <w:color w:val="000000"/>
                <w:sz w:val="32"/>
                <w:szCs w:val="32"/>
                <w:lang w:val="ru-RU"/>
              </w:rPr>
              <w:t>Проектирование образовательного процесса в дошкольной организации</w:t>
            </w:r>
          </w:p>
          <w:p w:rsidR="00957829" w:rsidRDefault="00EB579B">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957829" w:rsidRDefault="00957829"/>
        </w:tc>
      </w:tr>
      <w:tr w:rsidR="00957829">
        <w:trPr>
          <w:trHeight w:hRule="exact" w:val="277"/>
        </w:trPr>
        <w:tc>
          <w:tcPr>
            <w:tcW w:w="10221" w:type="dxa"/>
            <w:gridSpan w:val="9"/>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7829" w:rsidRPr="006A770F">
        <w:trPr>
          <w:trHeight w:hRule="exact" w:val="1396"/>
        </w:trPr>
        <w:tc>
          <w:tcPr>
            <w:tcW w:w="426" w:type="dxa"/>
          </w:tcPr>
          <w:p w:rsidR="00957829" w:rsidRDefault="00957829"/>
        </w:tc>
        <w:tc>
          <w:tcPr>
            <w:tcW w:w="9795" w:type="dxa"/>
            <w:gridSpan w:val="8"/>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57829" w:rsidRPr="006A770F">
        <w:trPr>
          <w:trHeight w:hRule="exact" w:val="972"/>
        </w:trPr>
        <w:tc>
          <w:tcPr>
            <w:tcW w:w="10221" w:type="dxa"/>
            <w:gridSpan w:val="9"/>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57829" w:rsidRPr="006A770F">
        <w:trPr>
          <w:trHeight w:hRule="exact" w:val="416"/>
        </w:trPr>
        <w:tc>
          <w:tcPr>
            <w:tcW w:w="426" w:type="dxa"/>
          </w:tcPr>
          <w:p w:rsidR="00957829" w:rsidRPr="00EB579B" w:rsidRDefault="00957829">
            <w:pPr>
              <w:rPr>
                <w:lang w:val="ru-RU"/>
              </w:rPr>
            </w:pPr>
          </w:p>
        </w:tc>
        <w:tc>
          <w:tcPr>
            <w:tcW w:w="710" w:type="dxa"/>
          </w:tcPr>
          <w:p w:rsidR="00957829" w:rsidRPr="00EB579B" w:rsidRDefault="00957829">
            <w:pPr>
              <w:rPr>
                <w:lang w:val="ru-RU"/>
              </w:rPr>
            </w:pPr>
          </w:p>
        </w:tc>
        <w:tc>
          <w:tcPr>
            <w:tcW w:w="1419" w:type="dxa"/>
          </w:tcPr>
          <w:p w:rsidR="00957829" w:rsidRPr="00EB579B" w:rsidRDefault="00957829">
            <w:pPr>
              <w:rPr>
                <w:lang w:val="ru-RU"/>
              </w:rPr>
            </w:pPr>
          </w:p>
        </w:tc>
        <w:tc>
          <w:tcPr>
            <w:tcW w:w="1419" w:type="dxa"/>
          </w:tcPr>
          <w:p w:rsidR="00957829" w:rsidRPr="00EB579B" w:rsidRDefault="00957829">
            <w:pPr>
              <w:rPr>
                <w:lang w:val="ru-RU"/>
              </w:rPr>
            </w:pPr>
          </w:p>
        </w:tc>
        <w:tc>
          <w:tcPr>
            <w:tcW w:w="710" w:type="dxa"/>
          </w:tcPr>
          <w:p w:rsidR="00957829" w:rsidRPr="00EB579B" w:rsidRDefault="00957829">
            <w:pPr>
              <w:rPr>
                <w:lang w:val="ru-RU"/>
              </w:rPr>
            </w:pPr>
          </w:p>
        </w:tc>
        <w:tc>
          <w:tcPr>
            <w:tcW w:w="426" w:type="dxa"/>
          </w:tcPr>
          <w:p w:rsidR="00957829" w:rsidRPr="00EB579B" w:rsidRDefault="00957829">
            <w:pPr>
              <w:rPr>
                <w:lang w:val="ru-RU"/>
              </w:rPr>
            </w:pPr>
          </w:p>
        </w:tc>
        <w:tc>
          <w:tcPr>
            <w:tcW w:w="1277" w:type="dxa"/>
          </w:tcPr>
          <w:p w:rsidR="00957829" w:rsidRPr="00EB579B" w:rsidRDefault="00957829">
            <w:pPr>
              <w:rPr>
                <w:lang w:val="ru-RU"/>
              </w:rPr>
            </w:pPr>
          </w:p>
        </w:tc>
        <w:tc>
          <w:tcPr>
            <w:tcW w:w="993" w:type="dxa"/>
          </w:tcPr>
          <w:p w:rsidR="00957829" w:rsidRPr="00EB579B" w:rsidRDefault="00957829">
            <w:pPr>
              <w:rPr>
                <w:lang w:val="ru-RU"/>
              </w:rPr>
            </w:pPr>
          </w:p>
        </w:tc>
        <w:tc>
          <w:tcPr>
            <w:tcW w:w="2836" w:type="dxa"/>
          </w:tcPr>
          <w:p w:rsidR="00957829" w:rsidRPr="00EB579B" w:rsidRDefault="00957829">
            <w:pPr>
              <w:rPr>
                <w:lang w:val="ru-RU"/>
              </w:rPr>
            </w:pPr>
          </w:p>
        </w:tc>
      </w:tr>
      <w:tr w:rsidR="00957829">
        <w:trPr>
          <w:trHeight w:hRule="exact" w:val="277"/>
        </w:trPr>
        <w:tc>
          <w:tcPr>
            <w:tcW w:w="3984" w:type="dxa"/>
            <w:gridSpan w:val="4"/>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7829" w:rsidRDefault="00957829"/>
        </w:tc>
        <w:tc>
          <w:tcPr>
            <w:tcW w:w="426" w:type="dxa"/>
          </w:tcPr>
          <w:p w:rsidR="00957829" w:rsidRDefault="00957829"/>
        </w:tc>
        <w:tc>
          <w:tcPr>
            <w:tcW w:w="1277" w:type="dxa"/>
          </w:tcPr>
          <w:p w:rsidR="00957829" w:rsidRDefault="00957829"/>
        </w:tc>
        <w:tc>
          <w:tcPr>
            <w:tcW w:w="993" w:type="dxa"/>
          </w:tcPr>
          <w:p w:rsidR="00957829" w:rsidRDefault="00957829"/>
        </w:tc>
        <w:tc>
          <w:tcPr>
            <w:tcW w:w="2836" w:type="dxa"/>
          </w:tcPr>
          <w:p w:rsidR="00957829" w:rsidRDefault="00957829"/>
        </w:tc>
      </w:tr>
      <w:tr w:rsidR="00957829">
        <w:trPr>
          <w:trHeight w:hRule="exact" w:val="155"/>
        </w:trPr>
        <w:tc>
          <w:tcPr>
            <w:tcW w:w="426" w:type="dxa"/>
          </w:tcPr>
          <w:p w:rsidR="00957829" w:rsidRDefault="00957829"/>
        </w:tc>
        <w:tc>
          <w:tcPr>
            <w:tcW w:w="710" w:type="dxa"/>
          </w:tcPr>
          <w:p w:rsidR="00957829" w:rsidRDefault="00957829"/>
        </w:tc>
        <w:tc>
          <w:tcPr>
            <w:tcW w:w="1419" w:type="dxa"/>
          </w:tcPr>
          <w:p w:rsidR="00957829" w:rsidRDefault="00957829"/>
        </w:tc>
        <w:tc>
          <w:tcPr>
            <w:tcW w:w="1419" w:type="dxa"/>
          </w:tcPr>
          <w:p w:rsidR="00957829" w:rsidRDefault="00957829"/>
        </w:tc>
        <w:tc>
          <w:tcPr>
            <w:tcW w:w="710" w:type="dxa"/>
          </w:tcPr>
          <w:p w:rsidR="00957829" w:rsidRDefault="00957829"/>
        </w:tc>
        <w:tc>
          <w:tcPr>
            <w:tcW w:w="426" w:type="dxa"/>
          </w:tcPr>
          <w:p w:rsidR="00957829" w:rsidRDefault="00957829"/>
        </w:tc>
        <w:tc>
          <w:tcPr>
            <w:tcW w:w="1277" w:type="dxa"/>
          </w:tcPr>
          <w:p w:rsidR="00957829" w:rsidRDefault="00957829"/>
        </w:tc>
        <w:tc>
          <w:tcPr>
            <w:tcW w:w="993" w:type="dxa"/>
          </w:tcPr>
          <w:p w:rsidR="00957829" w:rsidRDefault="00957829"/>
        </w:tc>
        <w:tc>
          <w:tcPr>
            <w:tcW w:w="2836" w:type="dxa"/>
          </w:tcPr>
          <w:p w:rsidR="00957829" w:rsidRDefault="00957829"/>
        </w:tc>
      </w:tr>
      <w:tr w:rsidR="0095782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7829" w:rsidRPr="006A770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7829" w:rsidRPr="006A770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57829" w:rsidRPr="00EB579B" w:rsidRDefault="0095782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957829">
            <w:pPr>
              <w:rPr>
                <w:lang w:val="ru-RU"/>
              </w:rPr>
            </w:pPr>
          </w:p>
        </w:tc>
      </w:tr>
      <w:tr w:rsidR="00957829" w:rsidRPr="006A770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ПЕДАГОГ-ПСИХОЛОГ (ПСИХОЛОГ В СФЕРЕ ОБРАЗОВАНИЯ)</w:t>
            </w:r>
          </w:p>
        </w:tc>
      </w:tr>
      <w:tr w:rsidR="00957829">
        <w:trPr>
          <w:trHeight w:hRule="exact" w:val="402"/>
        </w:trPr>
        <w:tc>
          <w:tcPr>
            <w:tcW w:w="5118" w:type="dxa"/>
            <w:gridSpan w:val="6"/>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57829">
        <w:trPr>
          <w:trHeight w:hRule="exact" w:val="1447"/>
        </w:trPr>
        <w:tc>
          <w:tcPr>
            <w:tcW w:w="426" w:type="dxa"/>
          </w:tcPr>
          <w:p w:rsidR="00957829" w:rsidRDefault="00957829"/>
        </w:tc>
        <w:tc>
          <w:tcPr>
            <w:tcW w:w="710" w:type="dxa"/>
          </w:tcPr>
          <w:p w:rsidR="00957829" w:rsidRDefault="00957829"/>
        </w:tc>
        <w:tc>
          <w:tcPr>
            <w:tcW w:w="1419" w:type="dxa"/>
          </w:tcPr>
          <w:p w:rsidR="00957829" w:rsidRDefault="00957829"/>
        </w:tc>
        <w:tc>
          <w:tcPr>
            <w:tcW w:w="1419" w:type="dxa"/>
          </w:tcPr>
          <w:p w:rsidR="00957829" w:rsidRDefault="00957829"/>
        </w:tc>
        <w:tc>
          <w:tcPr>
            <w:tcW w:w="710" w:type="dxa"/>
          </w:tcPr>
          <w:p w:rsidR="00957829" w:rsidRDefault="00957829"/>
        </w:tc>
        <w:tc>
          <w:tcPr>
            <w:tcW w:w="426" w:type="dxa"/>
          </w:tcPr>
          <w:p w:rsidR="00957829" w:rsidRDefault="00957829"/>
        </w:tc>
        <w:tc>
          <w:tcPr>
            <w:tcW w:w="1277" w:type="dxa"/>
          </w:tcPr>
          <w:p w:rsidR="00957829" w:rsidRDefault="00957829"/>
        </w:tc>
        <w:tc>
          <w:tcPr>
            <w:tcW w:w="993" w:type="dxa"/>
          </w:tcPr>
          <w:p w:rsidR="00957829" w:rsidRDefault="00957829"/>
        </w:tc>
        <w:tc>
          <w:tcPr>
            <w:tcW w:w="2836" w:type="dxa"/>
          </w:tcPr>
          <w:p w:rsidR="00957829" w:rsidRDefault="00957829"/>
        </w:tc>
      </w:tr>
      <w:tr w:rsidR="00957829">
        <w:trPr>
          <w:trHeight w:hRule="exact" w:val="277"/>
        </w:trPr>
        <w:tc>
          <w:tcPr>
            <w:tcW w:w="10079" w:type="dxa"/>
            <w:gridSpan w:val="9"/>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7829">
        <w:trPr>
          <w:trHeight w:hRule="exact" w:val="1805"/>
        </w:trPr>
        <w:tc>
          <w:tcPr>
            <w:tcW w:w="10079" w:type="dxa"/>
            <w:gridSpan w:val="9"/>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заочной формы обучения 2021 года набора</w:t>
            </w:r>
          </w:p>
          <w:p w:rsidR="00957829" w:rsidRPr="00EB579B" w:rsidRDefault="00957829">
            <w:pPr>
              <w:spacing w:after="0" w:line="240" w:lineRule="auto"/>
              <w:jc w:val="center"/>
              <w:rPr>
                <w:sz w:val="24"/>
                <w:szCs w:val="24"/>
                <w:lang w:val="ru-RU"/>
              </w:rPr>
            </w:pPr>
          </w:p>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на 2021-2022 учебный год</w:t>
            </w:r>
          </w:p>
          <w:p w:rsidR="00957829" w:rsidRPr="00EB579B" w:rsidRDefault="00957829">
            <w:pPr>
              <w:spacing w:after="0" w:line="240" w:lineRule="auto"/>
              <w:jc w:val="center"/>
              <w:rPr>
                <w:sz w:val="24"/>
                <w:szCs w:val="24"/>
                <w:lang w:val="ru-RU"/>
              </w:rPr>
            </w:pPr>
          </w:p>
          <w:p w:rsidR="00957829" w:rsidRDefault="00EB579B">
            <w:pPr>
              <w:spacing w:after="0" w:line="240" w:lineRule="auto"/>
              <w:jc w:val="center"/>
              <w:rPr>
                <w:sz w:val="24"/>
                <w:szCs w:val="24"/>
              </w:rPr>
            </w:pPr>
            <w:r>
              <w:rPr>
                <w:rFonts w:ascii="Times New Roman" w:hAnsi="Times New Roman" w:cs="Times New Roman"/>
                <w:color w:val="000000"/>
                <w:sz w:val="24"/>
                <w:szCs w:val="24"/>
              </w:rPr>
              <w:t>Омск, 2021</w:t>
            </w:r>
          </w:p>
        </w:tc>
      </w:tr>
    </w:tbl>
    <w:p w:rsidR="00957829" w:rsidRDefault="00EB57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7829">
        <w:trPr>
          <w:trHeight w:hRule="exact" w:val="2222"/>
        </w:trPr>
        <w:tc>
          <w:tcPr>
            <w:tcW w:w="10788"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lastRenderedPageBreak/>
              <w:t>Составитель:</w:t>
            </w:r>
          </w:p>
          <w:p w:rsidR="00957829" w:rsidRPr="00EB579B" w:rsidRDefault="00957829">
            <w:pPr>
              <w:spacing w:after="0" w:line="240" w:lineRule="auto"/>
              <w:rPr>
                <w:sz w:val="24"/>
                <w:szCs w:val="24"/>
                <w:lang w:val="ru-RU"/>
              </w:rPr>
            </w:pP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 xml:space="preserve">д.пед.н., </w:t>
            </w:r>
            <w:r>
              <w:rPr>
                <w:rFonts w:ascii="Times New Roman" w:hAnsi="Times New Roman" w:cs="Times New Roman"/>
                <w:color w:val="000000"/>
                <w:sz w:val="24"/>
                <w:szCs w:val="24"/>
                <w:lang w:val="ru-RU"/>
              </w:rPr>
              <w:t xml:space="preserve">профессор </w:t>
            </w:r>
            <w:r w:rsidRPr="00EB579B">
              <w:rPr>
                <w:rFonts w:ascii="Times New Roman" w:hAnsi="Times New Roman" w:cs="Times New Roman"/>
                <w:color w:val="000000"/>
                <w:sz w:val="24"/>
                <w:szCs w:val="24"/>
                <w:lang w:val="ru-RU"/>
              </w:rPr>
              <w:t>Лопанова Е.В.</w:t>
            </w:r>
          </w:p>
          <w:p w:rsidR="00957829" w:rsidRPr="00EB579B" w:rsidRDefault="00957829">
            <w:pPr>
              <w:spacing w:after="0" w:line="240" w:lineRule="auto"/>
              <w:rPr>
                <w:sz w:val="24"/>
                <w:szCs w:val="24"/>
                <w:lang w:val="ru-RU"/>
              </w:rPr>
            </w:pP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57829" w:rsidRDefault="00EB579B">
            <w:pPr>
              <w:spacing w:after="0" w:line="240" w:lineRule="auto"/>
              <w:rPr>
                <w:sz w:val="24"/>
                <w:szCs w:val="24"/>
              </w:rPr>
            </w:pPr>
            <w:r>
              <w:rPr>
                <w:rFonts w:ascii="Times New Roman" w:hAnsi="Times New Roman" w:cs="Times New Roman"/>
                <w:color w:val="000000"/>
                <w:sz w:val="24"/>
                <w:szCs w:val="24"/>
              </w:rPr>
              <w:t>Протокол от 30.08.2021 г.  №1</w:t>
            </w:r>
          </w:p>
        </w:tc>
      </w:tr>
      <w:tr w:rsidR="00957829" w:rsidRPr="006A770F">
        <w:trPr>
          <w:trHeight w:hRule="exact" w:val="277"/>
        </w:trPr>
        <w:tc>
          <w:tcPr>
            <w:tcW w:w="10788"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B579B">
              <w:rPr>
                <w:rFonts w:ascii="Times New Roman" w:hAnsi="Times New Roman" w:cs="Times New Roman"/>
                <w:color w:val="000000"/>
                <w:sz w:val="24"/>
                <w:szCs w:val="24"/>
                <w:lang w:val="ru-RU"/>
              </w:rPr>
              <w:t>Лопанова Е.В.</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trPr>
          <w:trHeight w:hRule="exact" w:val="277"/>
        </w:trPr>
        <w:tc>
          <w:tcPr>
            <w:tcW w:w="9654" w:type="dxa"/>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7829">
        <w:trPr>
          <w:trHeight w:hRule="exact" w:val="555"/>
        </w:trPr>
        <w:tc>
          <w:tcPr>
            <w:tcW w:w="9640" w:type="dxa"/>
          </w:tcPr>
          <w:p w:rsidR="00957829" w:rsidRDefault="00957829"/>
        </w:tc>
      </w:tr>
      <w:tr w:rsidR="00957829">
        <w:trPr>
          <w:trHeight w:hRule="exact" w:val="8751"/>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1     Наименование дисциплины</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9     Методические указания для обучающихся по освоению дисциплины</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57829" w:rsidRDefault="00EB57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7829" w:rsidRDefault="00EB5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277"/>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57829" w:rsidRPr="006A770F">
        <w:trPr>
          <w:trHeight w:hRule="exact" w:val="15113"/>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B579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дошкольной организации» в течение 2021/2022 учебного года:</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285"/>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957829" w:rsidRPr="006A770F">
        <w:trPr>
          <w:trHeight w:hRule="exact" w:val="1535"/>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1. Наименование дисциплины: Б1.В.01.03 «Проектирование образовательного процесса в дошкольной организации».</w:t>
            </w:r>
          </w:p>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7829" w:rsidRPr="006A770F">
        <w:trPr>
          <w:trHeight w:hRule="exact" w:val="3669"/>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B579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Процесс изучения дисциплины «Проектирование образовательного процесса в дошкольной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Код компетенции: ПК-1</w:t>
            </w:r>
          </w:p>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57829">
        <w:trPr>
          <w:trHeight w:hRule="exact" w:val="585"/>
        </w:trPr>
        <w:tc>
          <w:tcPr>
            <w:tcW w:w="9654" w:type="dxa"/>
            <w:shd w:val="clear" w:color="000000" w:fill="FFFFFF"/>
            <w:tcMar>
              <w:left w:w="34" w:type="dxa"/>
              <w:right w:w="34" w:type="dxa"/>
            </w:tcMar>
          </w:tcPr>
          <w:p w:rsidR="00957829" w:rsidRPr="00EB579B" w:rsidRDefault="00957829">
            <w:pPr>
              <w:spacing w:after="0" w:line="240" w:lineRule="auto"/>
              <w:rPr>
                <w:sz w:val="24"/>
                <w:szCs w:val="24"/>
                <w:lang w:val="ru-RU"/>
              </w:rPr>
            </w:pPr>
          </w:p>
          <w:p w:rsidR="00957829" w:rsidRDefault="00EB5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829" w:rsidRPr="006A77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957829" w:rsidRPr="006A77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957829" w:rsidRPr="006A770F">
        <w:trPr>
          <w:trHeight w:hRule="exact" w:val="277"/>
        </w:trPr>
        <w:tc>
          <w:tcPr>
            <w:tcW w:w="9640" w:type="dxa"/>
          </w:tcPr>
          <w:p w:rsidR="00957829" w:rsidRPr="00EB579B" w:rsidRDefault="00957829">
            <w:pPr>
              <w:rPr>
                <w:lang w:val="ru-RU"/>
              </w:rPr>
            </w:pPr>
          </w:p>
        </w:tc>
      </w:tr>
      <w:tr w:rsidR="00957829" w:rsidRPr="006A77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Код компетенции: ПК-2</w:t>
            </w:r>
          </w:p>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957829">
        <w:trPr>
          <w:trHeight w:hRule="exact" w:val="585"/>
        </w:trPr>
        <w:tc>
          <w:tcPr>
            <w:tcW w:w="9654" w:type="dxa"/>
            <w:shd w:val="clear" w:color="000000" w:fill="FFFFFF"/>
            <w:tcMar>
              <w:left w:w="34" w:type="dxa"/>
              <w:right w:w="34" w:type="dxa"/>
            </w:tcMar>
          </w:tcPr>
          <w:p w:rsidR="00957829" w:rsidRPr="00EB579B" w:rsidRDefault="00957829">
            <w:pPr>
              <w:spacing w:after="0" w:line="240" w:lineRule="auto"/>
              <w:rPr>
                <w:sz w:val="24"/>
                <w:szCs w:val="24"/>
                <w:lang w:val="ru-RU"/>
              </w:rPr>
            </w:pPr>
          </w:p>
          <w:p w:rsidR="00957829" w:rsidRDefault="00EB5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957829" w:rsidRPr="006A770F">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2.5 уметь проводить диагностическую работу по выявлению уровня готовности или</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lastRenderedPageBreak/>
              <w:t>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2.9 владеть правилами подбора диагностического инструментария, адекватного целям работы</w:t>
            </w:r>
          </w:p>
        </w:tc>
      </w:tr>
      <w:tr w:rsidR="00957829" w:rsidRPr="006A770F">
        <w:trPr>
          <w:trHeight w:hRule="exact" w:val="277"/>
        </w:trPr>
        <w:tc>
          <w:tcPr>
            <w:tcW w:w="9640" w:type="dxa"/>
          </w:tcPr>
          <w:p w:rsidR="00957829" w:rsidRPr="00EB579B" w:rsidRDefault="00957829">
            <w:pPr>
              <w:rPr>
                <w:lang w:val="ru-RU"/>
              </w:rPr>
            </w:pP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Код компетенции: ПК-7</w:t>
            </w:r>
          </w:p>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957829">
        <w:trPr>
          <w:trHeight w:hRule="exact" w:val="585"/>
        </w:trPr>
        <w:tc>
          <w:tcPr>
            <w:tcW w:w="9654" w:type="dxa"/>
            <w:shd w:val="clear" w:color="000000" w:fill="FFFFFF"/>
            <w:tcMar>
              <w:left w:w="34" w:type="dxa"/>
              <w:right w:w="34" w:type="dxa"/>
            </w:tcMar>
          </w:tcPr>
          <w:p w:rsidR="00957829" w:rsidRPr="00EB579B" w:rsidRDefault="00957829">
            <w:pPr>
              <w:spacing w:after="0" w:line="240" w:lineRule="auto"/>
              <w:rPr>
                <w:sz w:val="24"/>
                <w:szCs w:val="24"/>
                <w:lang w:val="ru-RU"/>
              </w:rPr>
            </w:pPr>
          </w:p>
          <w:p w:rsidR="00957829" w:rsidRDefault="00EB5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7.3 знать основы дошкольной педагогики; современные тенденции развития дошкольного образования</w:t>
            </w:r>
          </w:p>
        </w:tc>
      </w:tr>
      <w:tr w:rsidR="00957829" w:rsidRPr="006A77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957829" w:rsidRPr="006A770F">
        <w:trPr>
          <w:trHeight w:hRule="exact" w:val="277"/>
        </w:trPr>
        <w:tc>
          <w:tcPr>
            <w:tcW w:w="9640" w:type="dxa"/>
          </w:tcPr>
          <w:p w:rsidR="00957829" w:rsidRPr="00EB579B" w:rsidRDefault="00957829">
            <w:pPr>
              <w:rPr>
                <w:lang w:val="ru-RU"/>
              </w:rPr>
            </w:pPr>
          </w:p>
        </w:tc>
      </w:tr>
      <w:tr w:rsidR="00957829" w:rsidRPr="006A7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Код компетенции: УК-1</w:t>
            </w:r>
          </w:p>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57829">
        <w:trPr>
          <w:trHeight w:hRule="exact" w:val="585"/>
        </w:trPr>
        <w:tc>
          <w:tcPr>
            <w:tcW w:w="9654" w:type="dxa"/>
            <w:shd w:val="clear" w:color="000000" w:fill="FFFFFF"/>
            <w:tcMar>
              <w:left w:w="34" w:type="dxa"/>
              <w:right w:w="34" w:type="dxa"/>
            </w:tcMar>
          </w:tcPr>
          <w:p w:rsidR="00957829" w:rsidRPr="00EB579B" w:rsidRDefault="00957829">
            <w:pPr>
              <w:spacing w:after="0" w:line="240" w:lineRule="auto"/>
              <w:rPr>
                <w:sz w:val="24"/>
                <w:szCs w:val="24"/>
                <w:lang w:val="ru-RU"/>
              </w:rPr>
            </w:pPr>
          </w:p>
          <w:p w:rsidR="00957829" w:rsidRDefault="00EB5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1.3 уметь рассматривать различные варианты решения задачи, оценивая их достоинства и недостатки</w:t>
            </w:r>
          </w:p>
        </w:tc>
      </w:tr>
      <w:tr w:rsidR="00957829" w:rsidRPr="006A7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7829" w:rsidRPr="006A770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lastRenderedPageBreak/>
              <w:t>Код компетенции: УК-2</w:t>
            </w:r>
          </w:p>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57829">
        <w:trPr>
          <w:trHeight w:hRule="exact" w:val="585"/>
        </w:trPr>
        <w:tc>
          <w:tcPr>
            <w:tcW w:w="9654" w:type="dxa"/>
            <w:gridSpan w:val="4"/>
            <w:shd w:val="clear" w:color="000000" w:fill="FFFFFF"/>
            <w:tcMar>
              <w:left w:w="34" w:type="dxa"/>
              <w:right w:w="34" w:type="dxa"/>
            </w:tcMar>
          </w:tcPr>
          <w:p w:rsidR="00957829" w:rsidRPr="00EB579B" w:rsidRDefault="00957829">
            <w:pPr>
              <w:spacing w:after="0" w:line="240" w:lineRule="auto"/>
              <w:rPr>
                <w:sz w:val="24"/>
                <w:szCs w:val="24"/>
                <w:lang w:val="ru-RU"/>
              </w:rPr>
            </w:pPr>
          </w:p>
          <w:p w:rsidR="00957829" w:rsidRDefault="00EB5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7829" w:rsidRPr="006A77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2.1 знать требования, предъявляемые к проектной работе, способы представления и описания целей и результатов проектной деятельности</w:t>
            </w:r>
          </w:p>
        </w:tc>
      </w:tr>
      <w:tr w:rsidR="00957829" w:rsidRPr="006A770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2.2 уметь определять ожидаемые результаты решения выделенных задач проекта</w:t>
            </w:r>
          </w:p>
        </w:tc>
      </w:tr>
      <w:tr w:rsidR="00957829" w:rsidRPr="006A770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957829" w:rsidRPr="006A77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2.4 владеть навыками формулировки взаимосвязанных задач, обеспечивающих достижение поставленной цели проекта</w:t>
            </w:r>
          </w:p>
        </w:tc>
      </w:tr>
      <w:tr w:rsidR="00957829" w:rsidRPr="006A77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2.5 владеть навыками решения конкретных задач проекта заявленного качества и за установленное время</w:t>
            </w:r>
          </w:p>
        </w:tc>
      </w:tr>
      <w:tr w:rsidR="00957829" w:rsidRPr="006A77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ИУК 2.6 владеть навыками публичного представления результатов решения конкретной задачи проекта</w:t>
            </w:r>
          </w:p>
        </w:tc>
      </w:tr>
      <w:tr w:rsidR="00957829" w:rsidRPr="006A770F">
        <w:trPr>
          <w:trHeight w:hRule="exact" w:val="416"/>
        </w:trPr>
        <w:tc>
          <w:tcPr>
            <w:tcW w:w="3970" w:type="dxa"/>
          </w:tcPr>
          <w:p w:rsidR="00957829" w:rsidRPr="00EB579B" w:rsidRDefault="00957829">
            <w:pPr>
              <w:rPr>
                <w:lang w:val="ru-RU"/>
              </w:rPr>
            </w:pPr>
          </w:p>
        </w:tc>
        <w:tc>
          <w:tcPr>
            <w:tcW w:w="3828" w:type="dxa"/>
          </w:tcPr>
          <w:p w:rsidR="00957829" w:rsidRPr="00EB579B" w:rsidRDefault="00957829">
            <w:pPr>
              <w:rPr>
                <w:lang w:val="ru-RU"/>
              </w:rPr>
            </w:pPr>
          </w:p>
        </w:tc>
        <w:tc>
          <w:tcPr>
            <w:tcW w:w="852" w:type="dxa"/>
          </w:tcPr>
          <w:p w:rsidR="00957829" w:rsidRPr="00EB579B" w:rsidRDefault="00957829">
            <w:pPr>
              <w:rPr>
                <w:lang w:val="ru-RU"/>
              </w:rPr>
            </w:pPr>
          </w:p>
        </w:tc>
        <w:tc>
          <w:tcPr>
            <w:tcW w:w="993" w:type="dxa"/>
          </w:tcPr>
          <w:p w:rsidR="00957829" w:rsidRPr="00EB579B" w:rsidRDefault="00957829">
            <w:pPr>
              <w:rPr>
                <w:lang w:val="ru-RU"/>
              </w:rPr>
            </w:pPr>
          </w:p>
        </w:tc>
      </w:tr>
      <w:tr w:rsidR="00957829" w:rsidRPr="006A770F">
        <w:trPr>
          <w:trHeight w:hRule="exact" w:val="304"/>
        </w:trPr>
        <w:tc>
          <w:tcPr>
            <w:tcW w:w="9654" w:type="dxa"/>
            <w:gridSpan w:val="4"/>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57829" w:rsidRPr="006A770F">
        <w:trPr>
          <w:trHeight w:hRule="exact" w:val="1776"/>
        </w:trPr>
        <w:tc>
          <w:tcPr>
            <w:tcW w:w="9654" w:type="dxa"/>
            <w:gridSpan w:val="4"/>
            <w:shd w:val="clear" w:color="000000" w:fill="FFFFFF"/>
            <w:tcMar>
              <w:left w:w="34" w:type="dxa"/>
              <w:right w:w="34" w:type="dxa"/>
            </w:tcMar>
          </w:tcPr>
          <w:p w:rsidR="00957829" w:rsidRPr="00EB579B" w:rsidRDefault="00957829">
            <w:pPr>
              <w:spacing w:after="0" w:line="240" w:lineRule="auto"/>
              <w:jc w:val="both"/>
              <w:rPr>
                <w:sz w:val="24"/>
                <w:szCs w:val="24"/>
                <w:lang w:val="ru-RU"/>
              </w:rPr>
            </w:pP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Дисциплина Б1.В.01.03 «Проектирование образовательного процесса в дошкольной организации»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57829" w:rsidRPr="006A77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Default="00EB57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Коды</w:t>
            </w:r>
          </w:p>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форми-</w:t>
            </w:r>
          </w:p>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руемых</w:t>
            </w:r>
          </w:p>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компе-</w:t>
            </w:r>
          </w:p>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тенций</w:t>
            </w:r>
          </w:p>
        </w:tc>
      </w:tr>
      <w:tr w:rsidR="009578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Default="00EB57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Default="00957829"/>
        </w:tc>
      </w:tr>
      <w:tr w:rsidR="00957829" w:rsidRPr="006A77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Pr="00EB579B" w:rsidRDefault="00957829">
            <w:pPr>
              <w:rPr>
                <w:lang w:val="ru-RU"/>
              </w:rPr>
            </w:pPr>
          </w:p>
        </w:tc>
      </w:tr>
      <w:tr w:rsidR="00957829" w:rsidRPr="006A770F">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Дошкольная педагогика с основами методики</w:t>
            </w:r>
          </w:p>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Образовательные программы и образовательные стандарты</w:t>
            </w:r>
          </w:p>
          <w:p w:rsidR="00957829" w:rsidRDefault="00EB579B">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Методическая работа в дошкольных образовательных организациях</w:t>
            </w:r>
          </w:p>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Организация учебно-исследовательской работы (профильное исследование - курсовая работа)</w:t>
            </w:r>
          </w:p>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Проектирование индивидуальных образовательных маршрутов детей с ОВЗ</w:t>
            </w:r>
          </w:p>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Производственная (технологическая (проектно -технологическая))</w:t>
            </w:r>
          </w:p>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практика по модулю, с НИР</w:t>
            </w:r>
          </w:p>
          <w:p w:rsidR="00957829" w:rsidRPr="00EB579B" w:rsidRDefault="00EB579B">
            <w:pPr>
              <w:spacing w:after="0" w:line="240" w:lineRule="auto"/>
              <w:jc w:val="center"/>
              <w:rPr>
                <w:lang w:val="ru-RU"/>
              </w:rPr>
            </w:pPr>
            <w:r w:rsidRPr="00EB579B">
              <w:rPr>
                <w:rFonts w:ascii="Times New Roman" w:hAnsi="Times New Roman" w:cs="Times New Roman"/>
                <w:color w:val="000000"/>
                <w:lang w:val="ru-RU"/>
              </w:rPr>
              <w:t>Формирование исследовательской деятельности детей в дошкольном возрасте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УК-2, ПК-1, ПК-2, ПК-7, УК-1</w:t>
            </w:r>
          </w:p>
        </w:tc>
      </w:tr>
      <w:tr w:rsidR="00957829" w:rsidRPr="006A770F">
        <w:trPr>
          <w:trHeight w:hRule="exact" w:val="1264"/>
        </w:trPr>
        <w:tc>
          <w:tcPr>
            <w:tcW w:w="9654" w:type="dxa"/>
            <w:gridSpan w:val="4"/>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7829">
        <w:trPr>
          <w:trHeight w:hRule="exact" w:val="723"/>
        </w:trPr>
        <w:tc>
          <w:tcPr>
            <w:tcW w:w="9654" w:type="dxa"/>
            <w:gridSpan w:val="4"/>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957829" w:rsidRDefault="00EB579B">
            <w:pPr>
              <w:spacing w:after="0" w:line="240" w:lineRule="auto"/>
              <w:jc w:val="center"/>
              <w:rPr>
                <w:sz w:val="24"/>
                <w:szCs w:val="24"/>
              </w:rPr>
            </w:pPr>
            <w:r>
              <w:rPr>
                <w:rFonts w:ascii="Times New Roman" w:hAnsi="Times New Roman" w:cs="Times New Roman"/>
                <w:color w:val="000000"/>
                <w:sz w:val="24"/>
                <w:szCs w:val="24"/>
              </w:rPr>
              <w:t>Из них:</w:t>
            </w:r>
          </w:p>
        </w:tc>
      </w:tr>
      <w:tr w:rsidR="009578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8</w:t>
            </w:r>
          </w:p>
        </w:tc>
      </w:tr>
      <w:tr w:rsidR="009578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4</w:t>
            </w:r>
          </w:p>
        </w:tc>
      </w:tr>
      <w:tr w:rsidR="009578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0</w:t>
            </w:r>
          </w:p>
        </w:tc>
      </w:tr>
      <w:tr w:rsidR="009578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4</w:t>
            </w:r>
          </w:p>
        </w:tc>
      </w:tr>
    </w:tbl>
    <w:p w:rsidR="00957829" w:rsidRDefault="00EB57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578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0</w:t>
            </w:r>
          </w:p>
        </w:tc>
      </w:tr>
      <w:tr w:rsidR="009578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132</w:t>
            </w:r>
          </w:p>
        </w:tc>
      </w:tr>
      <w:tr w:rsidR="009578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0</w:t>
            </w:r>
          </w:p>
        </w:tc>
      </w:tr>
      <w:tr w:rsidR="00957829">
        <w:trPr>
          <w:trHeight w:hRule="exact" w:val="416"/>
        </w:trPr>
        <w:tc>
          <w:tcPr>
            <w:tcW w:w="5671" w:type="dxa"/>
          </w:tcPr>
          <w:p w:rsidR="00957829" w:rsidRDefault="00957829"/>
        </w:tc>
        <w:tc>
          <w:tcPr>
            <w:tcW w:w="1702" w:type="dxa"/>
          </w:tcPr>
          <w:p w:rsidR="00957829" w:rsidRDefault="00957829"/>
        </w:tc>
        <w:tc>
          <w:tcPr>
            <w:tcW w:w="426" w:type="dxa"/>
          </w:tcPr>
          <w:p w:rsidR="00957829" w:rsidRDefault="00957829"/>
        </w:tc>
        <w:tc>
          <w:tcPr>
            <w:tcW w:w="710" w:type="dxa"/>
          </w:tcPr>
          <w:p w:rsidR="00957829" w:rsidRDefault="00957829"/>
        </w:tc>
        <w:tc>
          <w:tcPr>
            <w:tcW w:w="1135" w:type="dxa"/>
          </w:tcPr>
          <w:p w:rsidR="00957829" w:rsidRDefault="00957829"/>
        </w:tc>
      </w:tr>
      <w:tr w:rsidR="009578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957829">
        <w:trPr>
          <w:trHeight w:hRule="exact" w:val="277"/>
        </w:trPr>
        <w:tc>
          <w:tcPr>
            <w:tcW w:w="5671" w:type="dxa"/>
          </w:tcPr>
          <w:p w:rsidR="00957829" w:rsidRDefault="00957829"/>
        </w:tc>
        <w:tc>
          <w:tcPr>
            <w:tcW w:w="1702" w:type="dxa"/>
          </w:tcPr>
          <w:p w:rsidR="00957829" w:rsidRDefault="00957829"/>
        </w:tc>
        <w:tc>
          <w:tcPr>
            <w:tcW w:w="426" w:type="dxa"/>
          </w:tcPr>
          <w:p w:rsidR="00957829" w:rsidRDefault="00957829"/>
        </w:tc>
        <w:tc>
          <w:tcPr>
            <w:tcW w:w="710" w:type="dxa"/>
          </w:tcPr>
          <w:p w:rsidR="00957829" w:rsidRDefault="00957829"/>
        </w:tc>
        <w:tc>
          <w:tcPr>
            <w:tcW w:w="1135" w:type="dxa"/>
          </w:tcPr>
          <w:p w:rsidR="00957829" w:rsidRDefault="00957829"/>
        </w:tc>
      </w:tr>
      <w:tr w:rsidR="00957829">
        <w:trPr>
          <w:trHeight w:hRule="exact" w:val="1666"/>
        </w:trPr>
        <w:tc>
          <w:tcPr>
            <w:tcW w:w="9654" w:type="dxa"/>
            <w:gridSpan w:val="5"/>
            <w:shd w:val="clear" w:color="000000" w:fill="FFFFFF"/>
            <w:tcMar>
              <w:left w:w="34" w:type="dxa"/>
              <w:right w:w="34" w:type="dxa"/>
            </w:tcMar>
          </w:tcPr>
          <w:p w:rsidR="00957829" w:rsidRPr="00EB579B" w:rsidRDefault="00957829">
            <w:pPr>
              <w:spacing w:after="0" w:line="240" w:lineRule="auto"/>
              <w:jc w:val="center"/>
              <w:rPr>
                <w:sz w:val="24"/>
                <w:szCs w:val="24"/>
                <w:lang w:val="ru-RU"/>
              </w:rPr>
            </w:pPr>
          </w:p>
          <w:p w:rsidR="00957829" w:rsidRPr="00EB579B" w:rsidRDefault="00EB579B">
            <w:pPr>
              <w:spacing w:after="0" w:line="240" w:lineRule="auto"/>
              <w:jc w:val="center"/>
              <w:rPr>
                <w:sz w:val="24"/>
                <w:szCs w:val="24"/>
                <w:lang w:val="ru-RU"/>
              </w:rPr>
            </w:pPr>
            <w:r w:rsidRPr="00EB579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7829" w:rsidRPr="00EB579B" w:rsidRDefault="00957829">
            <w:pPr>
              <w:spacing w:after="0" w:line="240" w:lineRule="auto"/>
              <w:jc w:val="center"/>
              <w:rPr>
                <w:sz w:val="24"/>
                <w:szCs w:val="24"/>
                <w:lang w:val="ru-RU"/>
              </w:rPr>
            </w:pPr>
          </w:p>
          <w:p w:rsidR="00957829" w:rsidRDefault="00EB57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7829">
        <w:trPr>
          <w:trHeight w:hRule="exact" w:val="416"/>
        </w:trPr>
        <w:tc>
          <w:tcPr>
            <w:tcW w:w="5671" w:type="dxa"/>
          </w:tcPr>
          <w:p w:rsidR="00957829" w:rsidRDefault="00957829"/>
        </w:tc>
        <w:tc>
          <w:tcPr>
            <w:tcW w:w="1702" w:type="dxa"/>
          </w:tcPr>
          <w:p w:rsidR="00957829" w:rsidRDefault="00957829"/>
        </w:tc>
        <w:tc>
          <w:tcPr>
            <w:tcW w:w="426" w:type="dxa"/>
          </w:tcPr>
          <w:p w:rsidR="00957829" w:rsidRDefault="00957829"/>
        </w:tc>
        <w:tc>
          <w:tcPr>
            <w:tcW w:w="710" w:type="dxa"/>
          </w:tcPr>
          <w:p w:rsidR="00957829" w:rsidRDefault="00957829"/>
        </w:tc>
        <w:tc>
          <w:tcPr>
            <w:tcW w:w="1135" w:type="dxa"/>
          </w:tcPr>
          <w:p w:rsidR="00957829" w:rsidRDefault="00957829"/>
        </w:tc>
      </w:tr>
      <w:tr w:rsidR="00957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Default="00EB57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Default="00EB57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Default="00EB579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7829" w:rsidRDefault="00EB579B">
            <w:pPr>
              <w:spacing w:after="0" w:line="240" w:lineRule="auto"/>
              <w:jc w:val="center"/>
              <w:rPr>
                <w:sz w:val="24"/>
                <w:szCs w:val="24"/>
              </w:rPr>
            </w:pPr>
            <w:r>
              <w:rPr>
                <w:rFonts w:ascii="Times New Roman" w:hAnsi="Times New Roman" w:cs="Times New Roman"/>
                <w:color w:val="000000"/>
                <w:sz w:val="24"/>
                <w:szCs w:val="24"/>
              </w:rPr>
              <w:t>Часов</w:t>
            </w:r>
          </w:p>
        </w:tc>
      </w:tr>
      <w:tr w:rsidR="009578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829" w:rsidRDefault="0095782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829" w:rsidRDefault="009578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829" w:rsidRDefault="009578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7829" w:rsidRDefault="00957829"/>
        </w:tc>
      </w:tr>
      <w:tr w:rsidR="009578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Лекция 1 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r>
      <w:tr w:rsidR="009578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Проектный метод в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r>
      <w:tr w:rsidR="009578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r>
      <w:tr w:rsidR="009578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r>
      <w:tr w:rsidR="00957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9578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132</w:t>
            </w:r>
          </w:p>
        </w:tc>
      </w:tr>
      <w:tr w:rsidR="00957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9578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r>
      <w:tr w:rsidR="00957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9578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2</w:t>
            </w:r>
          </w:p>
        </w:tc>
      </w:tr>
      <w:tr w:rsidR="009578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9578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9578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color w:val="000000"/>
                <w:sz w:val="24"/>
                <w:szCs w:val="24"/>
              </w:rPr>
              <w:t>144</w:t>
            </w:r>
          </w:p>
        </w:tc>
      </w:tr>
      <w:tr w:rsidR="00957829" w:rsidRPr="006A770F">
        <w:trPr>
          <w:trHeight w:hRule="exact" w:val="7388"/>
        </w:trPr>
        <w:tc>
          <w:tcPr>
            <w:tcW w:w="9654" w:type="dxa"/>
            <w:gridSpan w:val="5"/>
            <w:shd w:val="clear" w:color="000000" w:fill="FFFFFF"/>
            <w:tcMar>
              <w:left w:w="34" w:type="dxa"/>
              <w:right w:w="34" w:type="dxa"/>
            </w:tcMar>
          </w:tcPr>
          <w:p w:rsidR="00957829" w:rsidRPr="00EB579B" w:rsidRDefault="00957829">
            <w:pPr>
              <w:spacing w:after="0" w:line="240" w:lineRule="auto"/>
              <w:jc w:val="both"/>
              <w:rPr>
                <w:sz w:val="20"/>
                <w:szCs w:val="20"/>
                <w:lang w:val="ru-RU"/>
              </w:rPr>
            </w:pP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 Примечания:</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B579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10607"/>
        </w:trPr>
        <w:tc>
          <w:tcPr>
            <w:tcW w:w="9654" w:type="dxa"/>
            <w:shd w:val="clear" w:color="000000" w:fill="FFFFFF"/>
            <w:tcMar>
              <w:left w:w="34" w:type="dxa"/>
              <w:right w:w="34" w:type="dxa"/>
            </w:tcMar>
          </w:tcPr>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7829" w:rsidRPr="00EB579B" w:rsidRDefault="00EB579B">
            <w:pPr>
              <w:spacing w:after="0" w:line="240" w:lineRule="auto"/>
              <w:jc w:val="both"/>
              <w:rPr>
                <w:sz w:val="20"/>
                <w:szCs w:val="20"/>
                <w:lang w:val="ru-RU"/>
              </w:rPr>
            </w:pPr>
            <w:r w:rsidRPr="00EB5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7829">
        <w:trPr>
          <w:trHeight w:hRule="exact" w:val="585"/>
        </w:trPr>
        <w:tc>
          <w:tcPr>
            <w:tcW w:w="9654" w:type="dxa"/>
            <w:shd w:val="clear" w:color="000000" w:fill="FFFFFF"/>
            <w:tcMar>
              <w:left w:w="34" w:type="dxa"/>
              <w:right w:w="34" w:type="dxa"/>
            </w:tcMar>
          </w:tcPr>
          <w:p w:rsidR="00957829" w:rsidRPr="00EB579B" w:rsidRDefault="00957829">
            <w:pPr>
              <w:spacing w:after="0" w:line="240" w:lineRule="auto"/>
              <w:rPr>
                <w:sz w:val="24"/>
                <w:szCs w:val="24"/>
                <w:lang w:val="ru-RU"/>
              </w:rPr>
            </w:pPr>
          </w:p>
          <w:p w:rsidR="00957829" w:rsidRDefault="00EB57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7829">
        <w:trPr>
          <w:trHeight w:hRule="exact" w:val="304"/>
        </w:trPr>
        <w:tc>
          <w:tcPr>
            <w:tcW w:w="9654" w:type="dxa"/>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7829" w:rsidRPr="006A770F">
        <w:trPr>
          <w:trHeight w:hRule="exact" w:val="558"/>
        </w:trPr>
        <w:tc>
          <w:tcPr>
            <w:tcW w:w="9654" w:type="dxa"/>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b/>
                <w:color w:val="000000"/>
                <w:sz w:val="24"/>
                <w:szCs w:val="24"/>
                <w:lang w:val="ru-RU"/>
              </w:rPr>
              <w:t>Лекция 1 Метод проектов как инновационная технология организации педагогического процесса</w:t>
            </w:r>
          </w:p>
        </w:tc>
      </w:tr>
      <w:tr w:rsidR="00957829" w:rsidRPr="006A770F">
        <w:trPr>
          <w:trHeight w:hRule="exact" w:val="3260"/>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Понятие педагогического проектирования. Этапы педагогического проектирования. Современные представления о педагогическом проектировании. Научно-методические подходы и требования к проектированию образовательного процесса в ДОО. Основная образовательная программа как комплексный проект. Основные подходы и принципы проектирования основной образовательной программы образовательной организации. Сетевая форма реализации образовательных программ. Структура авторских проектов парциальных образовательных программ. Соотнесение образовательных областей с содержанием комплексной и парциальных программ, используемых в ДОУ</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Педагогический анализ как основа для составления образовательной программы. Проблемы проектирования целей образовательного процесса. Алгоритм проектной технологии по разработке, реализации и совершенствованию образовательных программ</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304"/>
        </w:trPr>
        <w:tc>
          <w:tcPr>
            <w:tcW w:w="9654" w:type="dxa"/>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b/>
                <w:color w:val="000000"/>
                <w:sz w:val="24"/>
                <w:szCs w:val="24"/>
                <w:lang w:val="ru-RU"/>
              </w:rPr>
              <w:lastRenderedPageBreak/>
              <w:t>Проектный метод в деятельности дошкольной образовательной организации</w:t>
            </w:r>
          </w:p>
        </w:tc>
      </w:tr>
      <w:tr w:rsidR="00957829">
        <w:trPr>
          <w:trHeight w:hRule="exact" w:val="1637"/>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Виды деятельности дошкольников. Планируемые результаты освоения детьми общеобразовательной программы. Методы проектирования деятельности.</w:t>
            </w:r>
          </w:p>
          <w:p w:rsidR="00957829" w:rsidRDefault="00EB579B">
            <w:pPr>
              <w:spacing w:after="0" w:line="240" w:lineRule="auto"/>
              <w:jc w:val="both"/>
              <w:rPr>
                <w:sz w:val="24"/>
                <w:szCs w:val="24"/>
              </w:rPr>
            </w:pPr>
            <w:r w:rsidRPr="00EB579B">
              <w:rPr>
                <w:rFonts w:ascii="Times New Roman" w:hAnsi="Times New Roman" w:cs="Times New Roman"/>
                <w:color w:val="000000"/>
                <w:sz w:val="24"/>
                <w:szCs w:val="24"/>
                <w:lang w:val="ru-RU"/>
              </w:rPr>
              <w:t xml:space="preserve">Классификация проектов, используемых в работе дошкольных учреждений. Этапы проектной деятельности в работе с дошкольниками. Формирование проектно- исследовательских умений дошкольников. </w:t>
            </w:r>
            <w:r>
              <w:rPr>
                <w:rFonts w:ascii="Times New Roman" w:hAnsi="Times New Roman" w:cs="Times New Roman"/>
                <w:color w:val="000000"/>
                <w:sz w:val="24"/>
                <w:szCs w:val="24"/>
              </w:rPr>
              <w:t>Коректировка проектной деятельности дошкольников. Особенности оценки проектирования деятельности дошкольников.</w:t>
            </w:r>
          </w:p>
        </w:tc>
      </w:tr>
      <w:tr w:rsidR="00957829">
        <w:trPr>
          <w:trHeight w:hRule="exact" w:val="277"/>
        </w:trPr>
        <w:tc>
          <w:tcPr>
            <w:tcW w:w="9654" w:type="dxa"/>
            <w:shd w:val="clear" w:color="000000" w:fill="FFFFFF"/>
            <w:tcMar>
              <w:left w:w="34" w:type="dxa"/>
              <w:right w:w="34" w:type="dxa"/>
            </w:tcMar>
          </w:tcPr>
          <w:p w:rsidR="00957829" w:rsidRDefault="00EB57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7829" w:rsidRPr="006A770F">
        <w:trPr>
          <w:trHeight w:hRule="exact" w:val="319"/>
        </w:trPr>
        <w:tc>
          <w:tcPr>
            <w:tcW w:w="9654" w:type="dxa"/>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b/>
                <w:color w:val="000000"/>
                <w:sz w:val="24"/>
                <w:szCs w:val="24"/>
                <w:lang w:val="ru-RU"/>
              </w:rPr>
              <w:t>Особенности педагогического проектирования в деятельности специалистов ДОО</w:t>
            </w:r>
          </w:p>
        </w:tc>
      </w:tr>
      <w:tr w:rsidR="00957829" w:rsidRPr="006A770F">
        <w:trPr>
          <w:trHeight w:hRule="exact" w:val="1637"/>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Особенности педагогического проектирования. Программно-методическое обеспечение образовательного процесса. Проектирование и планирование текущей педагогической деятельности. Понятие рабочей программы педагога как одного из компонентов педагогической системы. Рабочая программа педагога: требования, структура, особенности проектирования. Понятие, цель, задачи, виды, примерная структура и назначение дополнительной образовательной программы ДО.</w:t>
            </w:r>
          </w:p>
        </w:tc>
      </w:tr>
      <w:tr w:rsidR="00957829" w:rsidRPr="006A770F">
        <w:trPr>
          <w:trHeight w:hRule="exact" w:val="319"/>
        </w:trPr>
        <w:tc>
          <w:tcPr>
            <w:tcW w:w="9654" w:type="dxa"/>
            <w:shd w:val="clear" w:color="000000" w:fill="FFFFFF"/>
            <w:tcMar>
              <w:left w:w="34" w:type="dxa"/>
              <w:right w:w="34" w:type="dxa"/>
            </w:tcMar>
          </w:tcPr>
          <w:p w:rsidR="00957829" w:rsidRPr="00EB579B" w:rsidRDefault="00EB579B">
            <w:pPr>
              <w:spacing w:after="0" w:line="240" w:lineRule="auto"/>
              <w:jc w:val="center"/>
              <w:rPr>
                <w:sz w:val="24"/>
                <w:szCs w:val="24"/>
                <w:lang w:val="ru-RU"/>
              </w:rPr>
            </w:pPr>
            <w:r w:rsidRPr="00EB579B">
              <w:rPr>
                <w:rFonts w:ascii="Times New Roman" w:hAnsi="Times New Roman" w:cs="Times New Roman"/>
                <w:b/>
                <w:color w:val="000000"/>
                <w:sz w:val="24"/>
                <w:szCs w:val="24"/>
                <w:lang w:val="ru-RU"/>
              </w:rPr>
              <w:t>Проектирование различных видов деятельности дошкольников</w:t>
            </w:r>
          </w:p>
        </w:tc>
      </w:tr>
      <w:tr w:rsidR="00957829" w:rsidRPr="006A770F">
        <w:trPr>
          <w:trHeight w:hRule="exact" w:val="2178"/>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Проектирование психолого-педагогической работы по освоению детьми образовательной области «Физическое развитие». Проектирование психолого-педагогической работы по освоению детьми образовательной области «Познавательное развитие». Проектирование психолого-педагогической работы по освоению детьми образовательной области «Речевое развитие». Проектирование психолого-педагогической работы по освоению детьми образовательной области «Художественно-эстетическое развитие». Проектирование психолого-педагогической работы по освоению детьми образовательной области «Социально-коммуникативное развитие».</w:t>
            </w:r>
          </w:p>
        </w:tc>
      </w:tr>
      <w:tr w:rsidR="00957829" w:rsidRPr="006A770F">
        <w:trPr>
          <w:trHeight w:hRule="exact" w:val="855"/>
        </w:trPr>
        <w:tc>
          <w:tcPr>
            <w:tcW w:w="9654" w:type="dxa"/>
            <w:shd w:val="clear" w:color="000000" w:fill="FFFFFF"/>
            <w:tcMar>
              <w:left w:w="34" w:type="dxa"/>
              <w:right w:w="34" w:type="dxa"/>
            </w:tcMar>
          </w:tcPr>
          <w:p w:rsidR="00957829" w:rsidRPr="00EB579B" w:rsidRDefault="00957829">
            <w:pPr>
              <w:spacing w:after="0" w:line="240" w:lineRule="auto"/>
              <w:rPr>
                <w:sz w:val="24"/>
                <w:szCs w:val="24"/>
                <w:lang w:val="ru-RU"/>
              </w:rPr>
            </w:pPr>
          </w:p>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57829" w:rsidRPr="006A770F">
        <w:trPr>
          <w:trHeight w:hRule="exact" w:val="4912"/>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образовательного процесса в дошкольной организации» / Лопанова Е.В.. – Омск: Изд-во Омской гуманитарной академии, 0.</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7829">
        <w:trPr>
          <w:trHeight w:hRule="exact" w:val="994"/>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57829" w:rsidRDefault="00EB579B">
            <w:pPr>
              <w:spacing w:after="0" w:line="240" w:lineRule="auto"/>
              <w:rPr>
                <w:sz w:val="24"/>
                <w:szCs w:val="24"/>
              </w:rPr>
            </w:pPr>
            <w:r>
              <w:rPr>
                <w:rFonts w:ascii="Times New Roman" w:hAnsi="Times New Roman" w:cs="Times New Roman"/>
                <w:b/>
                <w:color w:val="000000"/>
                <w:sz w:val="24"/>
                <w:szCs w:val="24"/>
              </w:rPr>
              <w:t>Основная:</w:t>
            </w:r>
          </w:p>
        </w:tc>
      </w:tr>
      <w:tr w:rsidR="00957829">
        <w:trPr>
          <w:trHeight w:hRule="exact" w:val="826"/>
        </w:trPr>
        <w:tc>
          <w:tcPr>
            <w:tcW w:w="9654" w:type="dxa"/>
            <w:shd w:val="clear" w:color="000000" w:fill="FFFFFF"/>
            <w:tcMar>
              <w:left w:w="34" w:type="dxa"/>
              <w:right w:w="34" w:type="dxa"/>
            </w:tcMar>
          </w:tcPr>
          <w:p w:rsidR="00957829" w:rsidRDefault="00EB579B">
            <w:pPr>
              <w:spacing w:after="0" w:line="240" w:lineRule="auto"/>
              <w:ind w:firstLine="725"/>
              <w:jc w:val="both"/>
              <w:rPr>
                <w:sz w:val="24"/>
                <w:szCs w:val="24"/>
              </w:rPr>
            </w:pPr>
            <w:r w:rsidRPr="00EB579B">
              <w:rPr>
                <w:rFonts w:ascii="Times New Roman" w:hAnsi="Times New Roman" w:cs="Times New Roman"/>
                <w:color w:val="000000"/>
                <w:sz w:val="24"/>
                <w:szCs w:val="24"/>
                <w:lang w:val="ru-RU"/>
              </w:rPr>
              <w:t>1.</w:t>
            </w:r>
            <w:r w:rsidRPr="00EB579B">
              <w:rPr>
                <w:lang w:val="ru-RU"/>
              </w:rPr>
              <w:t xml:space="preserve"> </w:t>
            </w:r>
            <w:r w:rsidRPr="00EB579B">
              <w:rPr>
                <w:rFonts w:ascii="Times New Roman" w:hAnsi="Times New Roman" w:cs="Times New Roman"/>
                <w:color w:val="000000"/>
                <w:sz w:val="24"/>
                <w:szCs w:val="24"/>
                <w:lang w:val="ru-RU"/>
              </w:rPr>
              <w:t>Педагогическое</w:t>
            </w:r>
            <w:r w:rsidRPr="00EB579B">
              <w:rPr>
                <w:lang w:val="ru-RU"/>
              </w:rPr>
              <w:t xml:space="preserve"> </w:t>
            </w:r>
            <w:r w:rsidRPr="00EB579B">
              <w:rPr>
                <w:rFonts w:ascii="Times New Roman" w:hAnsi="Times New Roman" w:cs="Times New Roman"/>
                <w:color w:val="000000"/>
                <w:sz w:val="24"/>
                <w:szCs w:val="24"/>
                <w:lang w:val="ru-RU"/>
              </w:rPr>
              <w:t>проектирование:</w:t>
            </w:r>
            <w:r w:rsidRPr="00EB579B">
              <w:rPr>
                <w:lang w:val="ru-RU"/>
              </w:rPr>
              <w:t xml:space="preserve"> </w:t>
            </w:r>
            <w:r w:rsidRPr="00EB579B">
              <w:rPr>
                <w:rFonts w:ascii="Times New Roman" w:hAnsi="Times New Roman" w:cs="Times New Roman"/>
                <w:color w:val="000000"/>
                <w:sz w:val="24"/>
                <w:szCs w:val="24"/>
                <w:lang w:val="ru-RU"/>
              </w:rPr>
              <w:t>региональные</w:t>
            </w:r>
            <w:r w:rsidRPr="00EB579B">
              <w:rPr>
                <w:lang w:val="ru-RU"/>
              </w:rPr>
              <w:t xml:space="preserve"> </w:t>
            </w:r>
            <w:r w:rsidRPr="00EB579B">
              <w:rPr>
                <w:rFonts w:ascii="Times New Roman" w:hAnsi="Times New Roman" w:cs="Times New Roman"/>
                <w:color w:val="000000"/>
                <w:sz w:val="24"/>
                <w:szCs w:val="24"/>
                <w:lang w:val="ru-RU"/>
              </w:rPr>
              <w:t>образовательные</w:t>
            </w:r>
            <w:r w:rsidRPr="00EB579B">
              <w:rPr>
                <w:lang w:val="ru-RU"/>
              </w:rPr>
              <w:t xml:space="preserve"> </w:t>
            </w:r>
            <w:r w:rsidRPr="00EB579B">
              <w:rPr>
                <w:rFonts w:ascii="Times New Roman" w:hAnsi="Times New Roman" w:cs="Times New Roman"/>
                <w:color w:val="000000"/>
                <w:sz w:val="24"/>
                <w:szCs w:val="24"/>
                <w:lang w:val="ru-RU"/>
              </w:rPr>
              <w:t>программы</w:t>
            </w:r>
            <w:r w:rsidRPr="00EB579B">
              <w:rPr>
                <w:lang w:val="ru-RU"/>
              </w:rPr>
              <w:t xml:space="preserve"> </w:t>
            </w:r>
            <w:r w:rsidRPr="00EB579B">
              <w:rPr>
                <w:rFonts w:ascii="Times New Roman" w:hAnsi="Times New Roman" w:cs="Times New Roman"/>
                <w:color w:val="000000"/>
                <w:sz w:val="24"/>
                <w:szCs w:val="24"/>
                <w:lang w:val="ru-RU"/>
              </w:rPr>
              <w:t>дошкольного</w:t>
            </w:r>
            <w:r w:rsidRPr="00EB579B">
              <w:rPr>
                <w:lang w:val="ru-RU"/>
              </w:rPr>
              <w:t xml:space="preserve"> </w:t>
            </w:r>
            <w:r w:rsidRPr="00EB579B">
              <w:rPr>
                <w:rFonts w:ascii="Times New Roman" w:hAnsi="Times New Roman" w:cs="Times New Roman"/>
                <w:color w:val="000000"/>
                <w:sz w:val="24"/>
                <w:szCs w:val="24"/>
                <w:lang w:val="ru-RU"/>
              </w:rPr>
              <w:t>образования</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Каратаева</w:t>
            </w:r>
            <w:r w:rsidRPr="00EB579B">
              <w:rPr>
                <w:lang w:val="ru-RU"/>
              </w:rPr>
              <w:t xml:space="preserve"> </w:t>
            </w:r>
            <w:r w:rsidRPr="00EB579B">
              <w:rPr>
                <w:rFonts w:ascii="Times New Roman" w:hAnsi="Times New Roman" w:cs="Times New Roman"/>
                <w:color w:val="000000"/>
                <w:sz w:val="24"/>
                <w:szCs w:val="24"/>
                <w:lang w:val="ru-RU"/>
              </w:rPr>
              <w:t>Н.</w:t>
            </w:r>
            <w:r w:rsidRPr="00EB579B">
              <w:rPr>
                <w:lang w:val="ru-RU"/>
              </w:rPr>
              <w:t xml:space="preserve"> </w:t>
            </w:r>
            <w:r w:rsidRPr="00EB579B">
              <w:rPr>
                <w:rFonts w:ascii="Times New Roman" w:hAnsi="Times New Roman" w:cs="Times New Roman"/>
                <w:color w:val="000000"/>
                <w:sz w:val="24"/>
                <w:szCs w:val="24"/>
                <w:lang w:val="ru-RU"/>
              </w:rPr>
              <w:t>А.,</w:t>
            </w:r>
            <w:r w:rsidRPr="00EB579B">
              <w:rPr>
                <w:lang w:val="ru-RU"/>
              </w:rPr>
              <w:t xml:space="preserve"> </w:t>
            </w:r>
            <w:r w:rsidRPr="00EB579B">
              <w:rPr>
                <w:rFonts w:ascii="Times New Roman" w:hAnsi="Times New Roman" w:cs="Times New Roman"/>
                <w:color w:val="000000"/>
                <w:sz w:val="24"/>
                <w:szCs w:val="24"/>
                <w:lang w:val="ru-RU"/>
              </w:rPr>
              <w:t>Крежевских</w:t>
            </w:r>
            <w:r w:rsidRPr="00EB579B">
              <w:rPr>
                <w:lang w:val="ru-RU"/>
              </w:rPr>
              <w:t xml:space="preserve"> </w:t>
            </w:r>
            <w:r w:rsidRPr="00EB579B">
              <w:rPr>
                <w:rFonts w:ascii="Times New Roman" w:hAnsi="Times New Roman" w:cs="Times New Roman"/>
                <w:color w:val="000000"/>
                <w:sz w:val="24"/>
                <w:szCs w:val="24"/>
                <w:lang w:val="ru-RU"/>
              </w:rPr>
              <w:t>О.</w:t>
            </w:r>
            <w:r w:rsidRPr="00EB579B">
              <w:rPr>
                <w:lang w:val="ru-RU"/>
              </w:rPr>
              <w:t xml:space="preserve"> </w:t>
            </w:r>
            <w:r w:rsidRPr="00EB579B">
              <w:rPr>
                <w:rFonts w:ascii="Times New Roman" w:hAnsi="Times New Roman" w:cs="Times New Roman"/>
                <w:color w:val="000000"/>
                <w:sz w:val="24"/>
                <w:szCs w:val="24"/>
                <w:lang w:val="ru-RU"/>
              </w:rPr>
              <w:t>В..</w:t>
            </w:r>
            <w:r w:rsidRPr="00EB579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5F67">
                <w:rPr>
                  <w:rStyle w:val="a3"/>
                </w:rPr>
                <w:t>https://urait.ru/bcode/444501</w:t>
              </w:r>
            </w:hyperlink>
            <w:r>
              <w:t xml:space="preserve"> </w:t>
            </w:r>
          </w:p>
        </w:tc>
      </w:tr>
      <w:tr w:rsidR="00957829" w:rsidRPr="006A770F">
        <w:trPr>
          <w:trHeight w:hRule="exact" w:val="826"/>
        </w:trPr>
        <w:tc>
          <w:tcPr>
            <w:tcW w:w="9654" w:type="dxa"/>
            <w:shd w:val="clear" w:color="000000" w:fill="FFFFFF"/>
            <w:tcMar>
              <w:left w:w="34" w:type="dxa"/>
              <w:right w:w="34" w:type="dxa"/>
            </w:tcMar>
          </w:tcPr>
          <w:p w:rsidR="00957829" w:rsidRPr="00EB579B" w:rsidRDefault="00EB579B">
            <w:pPr>
              <w:spacing w:after="0" w:line="240" w:lineRule="auto"/>
              <w:ind w:firstLine="725"/>
              <w:jc w:val="both"/>
              <w:rPr>
                <w:sz w:val="24"/>
                <w:szCs w:val="24"/>
                <w:lang w:val="ru-RU"/>
              </w:rPr>
            </w:pPr>
            <w:r w:rsidRPr="00EB579B">
              <w:rPr>
                <w:rFonts w:ascii="Times New Roman" w:hAnsi="Times New Roman" w:cs="Times New Roman"/>
                <w:color w:val="000000"/>
                <w:sz w:val="24"/>
                <w:szCs w:val="24"/>
                <w:lang w:val="ru-RU"/>
              </w:rPr>
              <w:t>2.</w:t>
            </w:r>
            <w:r w:rsidRPr="00EB579B">
              <w:rPr>
                <w:lang w:val="ru-RU"/>
              </w:rPr>
              <w:t xml:space="preserve"> </w:t>
            </w:r>
            <w:r w:rsidRPr="00EB579B">
              <w:rPr>
                <w:rFonts w:ascii="Times New Roman" w:hAnsi="Times New Roman" w:cs="Times New Roman"/>
                <w:color w:val="000000"/>
                <w:sz w:val="24"/>
                <w:szCs w:val="24"/>
                <w:lang w:val="ru-RU"/>
              </w:rPr>
              <w:t>Проектирование</w:t>
            </w:r>
            <w:r w:rsidRPr="00EB579B">
              <w:rPr>
                <w:lang w:val="ru-RU"/>
              </w:rPr>
              <w:t xml:space="preserve"> </w:t>
            </w:r>
            <w:r w:rsidRPr="00EB579B">
              <w:rPr>
                <w:rFonts w:ascii="Times New Roman" w:hAnsi="Times New Roman" w:cs="Times New Roman"/>
                <w:color w:val="000000"/>
                <w:sz w:val="24"/>
                <w:szCs w:val="24"/>
                <w:lang w:val="ru-RU"/>
              </w:rPr>
              <w:t>образовательной</w:t>
            </w:r>
            <w:r w:rsidRPr="00EB579B">
              <w:rPr>
                <w:lang w:val="ru-RU"/>
              </w:rPr>
              <w:t xml:space="preserve"> </w:t>
            </w:r>
            <w:r w:rsidRPr="00EB579B">
              <w:rPr>
                <w:rFonts w:ascii="Times New Roman" w:hAnsi="Times New Roman" w:cs="Times New Roman"/>
                <w:color w:val="000000"/>
                <w:sz w:val="24"/>
                <w:szCs w:val="24"/>
                <w:lang w:val="ru-RU"/>
              </w:rPr>
              <w:t>среды</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Дрозд</w:t>
            </w:r>
            <w:r w:rsidRPr="00EB579B">
              <w:rPr>
                <w:lang w:val="ru-RU"/>
              </w:rPr>
              <w:t xml:space="preserve"> </w:t>
            </w:r>
            <w:r w:rsidRPr="00EB579B">
              <w:rPr>
                <w:rFonts w:ascii="Times New Roman" w:hAnsi="Times New Roman" w:cs="Times New Roman"/>
                <w:color w:val="000000"/>
                <w:sz w:val="24"/>
                <w:szCs w:val="24"/>
                <w:lang w:val="ru-RU"/>
              </w:rPr>
              <w:t>К.</w:t>
            </w:r>
            <w:r w:rsidRPr="00EB579B">
              <w:rPr>
                <w:lang w:val="ru-RU"/>
              </w:rPr>
              <w:t xml:space="preserve"> </w:t>
            </w:r>
            <w:r w:rsidRPr="00EB579B">
              <w:rPr>
                <w:rFonts w:ascii="Times New Roman" w:hAnsi="Times New Roman" w:cs="Times New Roman"/>
                <w:color w:val="000000"/>
                <w:sz w:val="24"/>
                <w:szCs w:val="24"/>
                <w:lang w:val="ru-RU"/>
              </w:rPr>
              <w:t>В.,</w:t>
            </w:r>
            <w:r w:rsidRPr="00EB579B">
              <w:rPr>
                <w:lang w:val="ru-RU"/>
              </w:rPr>
              <w:t xml:space="preserve"> </w:t>
            </w:r>
            <w:r w:rsidRPr="00EB579B">
              <w:rPr>
                <w:rFonts w:ascii="Times New Roman" w:hAnsi="Times New Roman" w:cs="Times New Roman"/>
                <w:color w:val="000000"/>
                <w:sz w:val="24"/>
                <w:szCs w:val="24"/>
                <w:lang w:val="ru-RU"/>
              </w:rPr>
              <w:t>Плаксина</w:t>
            </w:r>
            <w:r w:rsidRPr="00EB579B">
              <w:rPr>
                <w:lang w:val="ru-RU"/>
              </w:rPr>
              <w:t xml:space="preserve"> </w:t>
            </w:r>
            <w:r w:rsidRPr="00EB579B">
              <w:rPr>
                <w:rFonts w:ascii="Times New Roman" w:hAnsi="Times New Roman" w:cs="Times New Roman"/>
                <w:color w:val="000000"/>
                <w:sz w:val="24"/>
                <w:szCs w:val="24"/>
                <w:lang w:val="ru-RU"/>
              </w:rPr>
              <w:t>И.</w:t>
            </w:r>
            <w:r w:rsidRPr="00EB579B">
              <w:rPr>
                <w:lang w:val="ru-RU"/>
              </w:rPr>
              <w:t xml:space="preserve"> </w:t>
            </w:r>
            <w:r w:rsidRPr="00EB579B">
              <w:rPr>
                <w:rFonts w:ascii="Times New Roman" w:hAnsi="Times New Roman" w:cs="Times New Roman"/>
                <w:color w:val="000000"/>
                <w:sz w:val="24"/>
                <w:szCs w:val="24"/>
                <w:lang w:val="ru-RU"/>
              </w:rPr>
              <w:t>В..</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2-е</w:t>
            </w:r>
            <w:r w:rsidRPr="00EB579B">
              <w:rPr>
                <w:lang w:val="ru-RU"/>
              </w:rPr>
              <w:t xml:space="preserve"> </w:t>
            </w:r>
            <w:r w:rsidRPr="00EB579B">
              <w:rPr>
                <w:rFonts w:ascii="Times New Roman" w:hAnsi="Times New Roman" w:cs="Times New Roman"/>
                <w:color w:val="000000"/>
                <w:sz w:val="24"/>
                <w:szCs w:val="24"/>
                <w:lang w:val="ru-RU"/>
              </w:rPr>
              <w:t>изд.</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Москва:</w:t>
            </w:r>
            <w:r w:rsidRPr="00EB579B">
              <w:rPr>
                <w:lang w:val="ru-RU"/>
              </w:rPr>
              <w:t xml:space="preserve"> </w:t>
            </w:r>
            <w:r w:rsidRPr="00EB579B">
              <w:rPr>
                <w:rFonts w:ascii="Times New Roman" w:hAnsi="Times New Roman" w:cs="Times New Roman"/>
                <w:color w:val="000000"/>
                <w:sz w:val="24"/>
                <w:szCs w:val="24"/>
                <w:lang w:val="ru-RU"/>
              </w:rPr>
              <w:t>Юрайт,</w:t>
            </w:r>
            <w:r w:rsidRPr="00EB579B">
              <w:rPr>
                <w:lang w:val="ru-RU"/>
              </w:rPr>
              <w:t xml:space="preserve"> </w:t>
            </w:r>
            <w:r w:rsidRPr="00EB579B">
              <w:rPr>
                <w:rFonts w:ascii="Times New Roman" w:hAnsi="Times New Roman" w:cs="Times New Roman"/>
                <w:color w:val="000000"/>
                <w:sz w:val="24"/>
                <w:szCs w:val="24"/>
                <w:lang w:val="ru-RU"/>
              </w:rPr>
              <w:t>2019.</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437</w:t>
            </w:r>
            <w:r w:rsidRPr="00EB579B">
              <w:rPr>
                <w:lang w:val="ru-RU"/>
              </w:rPr>
              <w:t xml:space="preserve"> </w:t>
            </w:r>
            <w:r w:rsidRPr="00EB579B">
              <w:rPr>
                <w:rFonts w:ascii="Times New Roman" w:hAnsi="Times New Roman" w:cs="Times New Roman"/>
                <w:color w:val="000000"/>
                <w:sz w:val="24"/>
                <w:szCs w:val="24"/>
                <w:lang w:val="ru-RU"/>
              </w:rPr>
              <w:t>с</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Pr>
                <w:rFonts w:ascii="Times New Roman" w:hAnsi="Times New Roman" w:cs="Times New Roman"/>
                <w:color w:val="000000"/>
                <w:sz w:val="24"/>
                <w:szCs w:val="24"/>
              </w:rPr>
              <w:t>ISBN</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978-5-534-06592-3.</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Pr>
                <w:rFonts w:ascii="Times New Roman" w:hAnsi="Times New Roman" w:cs="Times New Roman"/>
                <w:color w:val="000000"/>
                <w:sz w:val="24"/>
                <w:szCs w:val="24"/>
              </w:rPr>
              <w:t>URL</w:t>
            </w:r>
            <w:r w:rsidRPr="00EB579B">
              <w:rPr>
                <w:rFonts w:ascii="Times New Roman" w:hAnsi="Times New Roman" w:cs="Times New Roman"/>
                <w:color w:val="000000"/>
                <w:sz w:val="24"/>
                <w:szCs w:val="24"/>
                <w:lang w:val="ru-RU"/>
              </w:rPr>
              <w:t>:</w:t>
            </w:r>
            <w:r w:rsidRPr="00EB579B">
              <w:rPr>
                <w:lang w:val="ru-RU"/>
              </w:rPr>
              <w:t xml:space="preserve"> </w:t>
            </w:r>
            <w:hyperlink r:id="rId5" w:history="1">
              <w:r w:rsidR="00355F67">
                <w:rPr>
                  <w:rStyle w:val="a3"/>
                  <w:lang w:val="ru-RU"/>
                </w:rPr>
                <w:t>https://urait.ru/bcode/442026</w:t>
              </w:r>
            </w:hyperlink>
            <w:r w:rsidRPr="00EB579B">
              <w:rPr>
                <w:lang w:val="ru-RU"/>
              </w:rPr>
              <w:t xml:space="preserve"> </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57829" w:rsidRPr="006A770F">
        <w:trPr>
          <w:trHeight w:hRule="exact" w:val="826"/>
        </w:trPr>
        <w:tc>
          <w:tcPr>
            <w:tcW w:w="9654" w:type="dxa"/>
            <w:gridSpan w:val="2"/>
            <w:shd w:val="clear" w:color="000000" w:fill="FFFFFF"/>
            <w:tcMar>
              <w:left w:w="34" w:type="dxa"/>
              <w:right w:w="34" w:type="dxa"/>
            </w:tcMar>
          </w:tcPr>
          <w:p w:rsidR="00957829" w:rsidRPr="00EB579B" w:rsidRDefault="00EB579B">
            <w:pPr>
              <w:spacing w:after="0" w:line="240" w:lineRule="auto"/>
              <w:ind w:firstLine="725"/>
              <w:jc w:val="both"/>
              <w:rPr>
                <w:sz w:val="24"/>
                <w:szCs w:val="24"/>
                <w:lang w:val="ru-RU"/>
              </w:rPr>
            </w:pPr>
            <w:r w:rsidRPr="00EB579B">
              <w:rPr>
                <w:rFonts w:ascii="Times New Roman" w:hAnsi="Times New Roman" w:cs="Times New Roman"/>
                <w:color w:val="000000"/>
                <w:sz w:val="24"/>
                <w:szCs w:val="24"/>
                <w:lang w:val="ru-RU"/>
              </w:rPr>
              <w:lastRenderedPageBreak/>
              <w:t>3.</w:t>
            </w:r>
            <w:r w:rsidRPr="00EB579B">
              <w:rPr>
                <w:lang w:val="ru-RU"/>
              </w:rPr>
              <w:t xml:space="preserve"> </w:t>
            </w:r>
            <w:r w:rsidRPr="00EB579B">
              <w:rPr>
                <w:rFonts w:ascii="Times New Roman" w:hAnsi="Times New Roman" w:cs="Times New Roman"/>
                <w:color w:val="000000"/>
                <w:sz w:val="24"/>
                <w:szCs w:val="24"/>
                <w:lang w:val="ru-RU"/>
              </w:rPr>
              <w:t>Дошкольная</w:t>
            </w:r>
            <w:r w:rsidRPr="00EB579B">
              <w:rPr>
                <w:lang w:val="ru-RU"/>
              </w:rPr>
              <w:t xml:space="preserve"> </w:t>
            </w:r>
            <w:r w:rsidRPr="00EB579B">
              <w:rPr>
                <w:rFonts w:ascii="Times New Roman" w:hAnsi="Times New Roman" w:cs="Times New Roman"/>
                <w:color w:val="000000"/>
                <w:sz w:val="24"/>
                <w:szCs w:val="24"/>
                <w:lang w:val="ru-RU"/>
              </w:rPr>
              <w:t>педагогика</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Микляева</w:t>
            </w:r>
            <w:r w:rsidRPr="00EB579B">
              <w:rPr>
                <w:lang w:val="ru-RU"/>
              </w:rPr>
              <w:t xml:space="preserve"> </w:t>
            </w:r>
            <w:r w:rsidRPr="00EB579B">
              <w:rPr>
                <w:rFonts w:ascii="Times New Roman" w:hAnsi="Times New Roman" w:cs="Times New Roman"/>
                <w:color w:val="000000"/>
                <w:sz w:val="24"/>
                <w:szCs w:val="24"/>
                <w:lang w:val="ru-RU"/>
              </w:rPr>
              <w:t>Н.</w:t>
            </w:r>
            <w:r w:rsidRPr="00EB579B">
              <w:rPr>
                <w:lang w:val="ru-RU"/>
              </w:rPr>
              <w:t xml:space="preserve"> </w:t>
            </w:r>
            <w:r w:rsidRPr="00EB579B">
              <w:rPr>
                <w:rFonts w:ascii="Times New Roman" w:hAnsi="Times New Roman" w:cs="Times New Roman"/>
                <w:color w:val="000000"/>
                <w:sz w:val="24"/>
                <w:szCs w:val="24"/>
                <w:lang w:val="ru-RU"/>
              </w:rPr>
              <w:t>В.,</w:t>
            </w:r>
            <w:r w:rsidRPr="00EB579B">
              <w:rPr>
                <w:lang w:val="ru-RU"/>
              </w:rPr>
              <w:t xml:space="preserve"> </w:t>
            </w:r>
            <w:r w:rsidRPr="00EB579B">
              <w:rPr>
                <w:rFonts w:ascii="Times New Roman" w:hAnsi="Times New Roman" w:cs="Times New Roman"/>
                <w:color w:val="000000"/>
                <w:sz w:val="24"/>
                <w:szCs w:val="24"/>
                <w:lang w:val="ru-RU"/>
              </w:rPr>
              <w:t>Микляева</w:t>
            </w:r>
            <w:r w:rsidRPr="00EB579B">
              <w:rPr>
                <w:lang w:val="ru-RU"/>
              </w:rPr>
              <w:t xml:space="preserve"> </w:t>
            </w:r>
            <w:r w:rsidRPr="00EB579B">
              <w:rPr>
                <w:rFonts w:ascii="Times New Roman" w:hAnsi="Times New Roman" w:cs="Times New Roman"/>
                <w:color w:val="000000"/>
                <w:sz w:val="24"/>
                <w:szCs w:val="24"/>
                <w:lang w:val="ru-RU"/>
              </w:rPr>
              <w:t>Ю.</w:t>
            </w:r>
            <w:r w:rsidRPr="00EB579B">
              <w:rPr>
                <w:lang w:val="ru-RU"/>
              </w:rPr>
              <w:t xml:space="preserve"> </w:t>
            </w:r>
            <w:r w:rsidRPr="00EB579B">
              <w:rPr>
                <w:rFonts w:ascii="Times New Roman" w:hAnsi="Times New Roman" w:cs="Times New Roman"/>
                <w:color w:val="000000"/>
                <w:sz w:val="24"/>
                <w:szCs w:val="24"/>
                <w:lang w:val="ru-RU"/>
              </w:rPr>
              <w:t>В.,</w:t>
            </w:r>
            <w:r w:rsidRPr="00EB579B">
              <w:rPr>
                <w:lang w:val="ru-RU"/>
              </w:rPr>
              <w:t xml:space="preserve"> </w:t>
            </w:r>
            <w:r w:rsidRPr="00EB579B">
              <w:rPr>
                <w:rFonts w:ascii="Times New Roman" w:hAnsi="Times New Roman" w:cs="Times New Roman"/>
                <w:color w:val="000000"/>
                <w:sz w:val="24"/>
                <w:szCs w:val="24"/>
                <w:lang w:val="ru-RU"/>
              </w:rPr>
              <w:t>Виноградова</w:t>
            </w:r>
            <w:r w:rsidRPr="00EB579B">
              <w:rPr>
                <w:lang w:val="ru-RU"/>
              </w:rPr>
              <w:t xml:space="preserve"> </w:t>
            </w:r>
            <w:r w:rsidRPr="00EB579B">
              <w:rPr>
                <w:rFonts w:ascii="Times New Roman" w:hAnsi="Times New Roman" w:cs="Times New Roman"/>
                <w:color w:val="000000"/>
                <w:sz w:val="24"/>
                <w:szCs w:val="24"/>
                <w:lang w:val="ru-RU"/>
              </w:rPr>
              <w:t>Н.</w:t>
            </w:r>
            <w:r w:rsidRPr="00EB579B">
              <w:rPr>
                <w:lang w:val="ru-RU"/>
              </w:rPr>
              <w:t xml:space="preserve"> </w:t>
            </w:r>
            <w:r w:rsidRPr="00EB579B">
              <w:rPr>
                <w:rFonts w:ascii="Times New Roman" w:hAnsi="Times New Roman" w:cs="Times New Roman"/>
                <w:color w:val="000000"/>
                <w:sz w:val="24"/>
                <w:szCs w:val="24"/>
                <w:lang w:val="ru-RU"/>
              </w:rPr>
              <w:t>А..</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2-е</w:t>
            </w:r>
            <w:r w:rsidRPr="00EB579B">
              <w:rPr>
                <w:lang w:val="ru-RU"/>
              </w:rPr>
              <w:t xml:space="preserve"> </w:t>
            </w:r>
            <w:r w:rsidRPr="00EB579B">
              <w:rPr>
                <w:rFonts w:ascii="Times New Roman" w:hAnsi="Times New Roman" w:cs="Times New Roman"/>
                <w:color w:val="000000"/>
                <w:sz w:val="24"/>
                <w:szCs w:val="24"/>
                <w:lang w:val="ru-RU"/>
              </w:rPr>
              <w:t>изд.</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Москва:</w:t>
            </w:r>
            <w:r w:rsidRPr="00EB579B">
              <w:rPr>
                <w:lang w:val="ru-RU"/>
              </w:rPr>
              <w:t xml:space="preserve"> </w:t>
            </w:r>
            <w:r w:rsidRPr="00EB579B">
              <w:rPr>
                <w:rFonts w:ascii="Times New Roman" w:hAnsi="Times New Roman" w:cs="Times New Roman"/>
                <w:color w:val="000000"/>
                <w:sz w:val="24"/>
                <w:szCs w:val="24"/>
                <w:lang w:val="ru-RU"/>
              </w:rPr>
              <w:t>Издательство</w:t>
            </w:r>
            <w:r w:rsidRPr="00EB579B">
              <w:rPr>
                <w:lang w:val="ru-RU"/>
              </w:rPr>
              <w:t xml:space="preserve"> </w:t>
            </w:r>
            <w:r w:rsidRPr="00EB579B">
              <w:rPr>
                <w:rFonts w:ascii="Times New Roman" w:hAnsi="Times New Roman" w:cs="Times New Roman"/>
                <w:color w:val="000000"/>
                <w:sz w:val="24"/>
                <w:szCs w:val="24"/>
                <w:lang w:val="ru-RU"/>
              </w:rPr>
              <w:t>Юрайт,</w:t>
            </w:r>
            <w:r w:rsidRPr="00EB579B">
              <w:rPr>
                <w:lang w:val="ru-RU"/>
              </w:rPr>
              <w:t xml:space="preserve"> </w:t>
            </w:r>
            <w:r w:rsidRPr="00EB579B">
              <w:rPr>
                <w:rFonts w:ascii="Times New Roman" w:hAnsi="Times New Roman" w:cs="Times New Roman"/>
                <w:color w:val="000000"/>
                <w:sz w:val="24"/>
                <w:szCs w:val="24"/>
                <w:lang w:val="ru-RU"/>
              </w:rPr>
              <w:t>2019.</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411</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Pr>
                <w:rFonts w:ascii="Times New Roman" w:hAnsi="Times New Roman" w:cs="Times New Roman"/>
                <w:color w:val="000000"/>
                <w:sz w:val="24"/>
                <w:szCs w:val="24"/>
              </w:rPr>
              <w:t>ISBN</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978-5-534-03348-9.</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Pr>
                <w:rFonts w:ascii="Times New Roman" w:hAnsi="Times New Roman" w:cs="Times New Roman"/>
                <w:color w:val="000000"/>
                <w:sz w:val="24"/>
                <w:szCs w:val="24"/>
              </w:rPr>
              <w:t>URL</w:t>
            </w:r>
            <w:r w:rsidRPr="00EB579B">
              <w:rPr>
                <w:rFonts w:ascii="Times New Roman" w:hAnsi="Times New Roman" w:cs="Times New Roman"/>
                <w:color w:val="000000"/>
                <w:sz w:val="24"/>
                <w:szCs w:val="24"/>
                <w:lang w:val="ru-RU"/>
              </w:rPr>
              <w:t>:</w:t>
            </w:r>
            <w:r w:rsidRPr="00EB579B">
              <w:rPr>
                <w:lang w:val="ru-RU"/>
              </w:rPr>
              <w:t xml:space="preserve"> </w:t>
            </w:r>
            <w:hyperlink r:id="rId6" w:history="1">
              <w:r w:rsidR="00355F67">
                <w:rPr>
                  <w:rStyle w:val="a3"/>
                  <w:lang w:val="ru-RU"/>
                </w:rPr>
                <w:t>https://www.biblio-online.ru/bcode/431950</w:t>
              </w:r>
            </w:hyperlink>
            <w:r w:rsidRPr="00EB579B">
              <w:rPr>
                <w:lang w:val="ru-RU"/>
              </w:rPr>
              <w:t xml:space="preserve"> </w:t>
            </w:r>
          </w:p>
        </w:tc>
      </w:tr>
      <w:tr w:rsidR="00957829">
        <w:trPr>
          <w:trHeight w:hRule="exact" w:val="304"/>
        </w:trPr>
        <w:tc>
          <w:tcPr>
            <w:tcW w:w="285" w:type="dxa"/>
          </w:tcPr>
          <w:p w:rsidR="00957829" w:rsidRPr="00EB579B" w:rsidRDefault="00957829">
            <w:pPr>
              <w:rPr>
                <w:lang w:val="ru-RU"/>
              </w:rPr>
            </w:pPr>
          </w:p>
        </w:tc>
        <w:tc>
          <w:tcPr>
            <w:tcW w:w="9370" w:type="dxa"/>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i/>
                <w:color w:val="000000"/>
                <w:sz w:val="24"/>
                <w:szCs w:val="24"/>
              </w:rPr>
              <w:t>Дополнительная:</w:t>
            </w:r>
          </w:p>
        </w:tc>
      </w:tr>
      <w:tr w:rsidR="00957829" w:rsidRPr="006A770F">
        <w:trPr>
          <w:trHeight w:hRule="exact" w:val="799"/>
        </w:trPr>
        <w:tc>
          <w:tcPr>
            <w:tcW w:w="9654" w:type="dxa"/>
            <w:gridSpan w:val="2"/>
            <w:shd w:val="clear" w:color="000000" w:fill="FFFFFF"/>
            <w:tcMar>
              <w:left w:w="34" w:type="dxa"/>
              <w:right w:w="34" w:type="dxa"/>
            </w:tcMar>
          </w:tcPr>
          <w:p w:rsidR="00957829" w:rsidRPr="00EB579B" w:rsidRDefault="00EB579B">
            <w:pPr>
              <w:spacing w:after="0" w:line="240" w:lineRule="auto"/>
              <w:ind w:firstLine="725"/>
              <w:jc w:val="both"/>
              <w:rPr>
                <w:sz w:val="24"/>
                <w:szCs w:val="24"/>
                <w:lang w:val="ru-RU"/>
              </w:rPr>
            </w:pPr>
            <w:r w:rsidRPr="00EB579B">
              <w:rPr>
                <w:rFonts w:ascii="Times New Roman" w:hAnsi="Times New Roman" w:cs="Times New Roman"/>
                <w:color w:val="000000"/>
                <w:sz w:val="24"/>
                <w:szCs w:val="24"/>
                <w:lang w:val="ru-RU"/>
              </w:rPr>
              <w:t>1.</w:t>
            </w:r>
            <w:r w:rsidRPr="00EB579B">
              <w:rPr>
                <w:lang w:val="ru-RU"/>
              </w:rPr>
              <w:t xml:space="preserve"> </w:t>
            </w:r>
            <w:r w:rsidRPr="00EB579B">
              <w:rPr>
                <w:rFonts w:ascii="Times New Roman" w:hAnsi="Times New Roman" w:cs="Times New Roman"/>
                <w:color w:val="000000"/>
                <w:sz w:val="24"/>
                <w:szCs w:val="24"/>
                <w:lang w:val="ru-RU"/>
              </w:rPr>
              <w:t>Развивающая</w:t>
            </w:r>
            <w:r w:rsidRPr="00EB579B">
              <w:rPr>
                <w:lang w:val="ru-RU"/>
              </w:rPr>
              <w:t xml:space="preserve"> </w:t>
            </w:r>
            <w:r w:rsidRPr="00EB579B">
              <w:rPr>
                <w:rFonts w:ascii="Times New Roman" w:hAnsi="Times New Roman" w:cs="Times New Roman"/>
                <w:color w:val="000000"/>
                <w:sz w:val="24"/>
                <w:szCs w:val="24"/>
                <w:lang w:val="ru-RU"/>
              </w:rPr>
              <w:t>предметно-пространственная</w:t>
            </w:r>
            <w:r w:rsidRPr="00EB579B">
              <w:rPr>
                <w:lang w:val="ru-RU"/>
              </w:rPr>
              <w:t xml:space="preserve"> </w:t>
            </w:r>
            <w:r w:rsidRPr="00EB579B">
              <w:rPr>
                <w:rFonts w:ascii="Times New Roman" w:hAnsi="Times New Roman" w:cs="Times New Roman"/>
                <w:color w:val="000000"/>
                <w:sz w:val="24"/>
                <w:szCs w:val="24"/>
                <w:lang w:val="ru-RU"/>
              </w:rPr>
              <w:t>среда</w:t>
            </w:r>
            <w:r w:rsidRPr="00EB579B">
              <w:rPr>
                <w:lang w:val="ru-RU"/>
              </w:rPr>
              <w:t xml:space="preserve"> </w:t>
            </w:r>
            <w:r w:rsidRPr="00EB579B">
              <w:rPr>
                <w:rFonts w:ascii="Times New Roman" w:hAnsi="Times New Roman" w:cs="Times New Roman"/>
                <w:color w:val="000000"/>
                <w:sz w:val="24"/>
                <w:szCs w:val="24"/>
                <w:lang w:val="ru-RU"/>
              </w:rPr>
              <w:t>дошкольной</w:t>
            </w:r>
            <w:r w:rsidRPr="00EB579B">
              <w:rPr>
                <w:lang w:val="ru-RU"/>
              </w:rPr>
              <w:t xml:space="preserve"> </w:t>
            </w:r>
            <w:r w:rsidRPr="00EB579B">
              <w:rPr>
                <w:rFonts w:ascii="Times New Roman" w:hAnsi="Times New Roman" w:cs="Times New Roman"/>
                <w:color w:val="000000"/>
                <w:sz w:val="24"/>
                <w:szCs w:val="24"/>
                <w:lang w:val="ru-RU"/>
              </w:rPr>
              <w:t>образовательной</w:t>
            </w:r>
            <w:r w:rsidRPr="00EB579B">
              <w:rPr>
                <w:lang w:val="ru-RU"/>
              </w:rPr>
              <w:t xml:space="preserve"> </w:t>
            </w:r>
            <w:r w:rsidRPr="00EB579B">
              <w:rPr>
                <w:rFonts w:ascii="Times New Roman" w:hAnsi="Times New Roman" w:cs="Times New Roman"/>
                <w:color w:val="000000"/>
                <w:sz w:val="24"/>
                <w:szCs w:val="24"/>
                <w:lang w:val="ru-RU"/>
              </w:rPr>
              <w:t>организации</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Крежевских</w:t>
            </w:r>
            <w:r w:rsidRPr="00EB579B">
              <w:rPr>
                <w:lang w:val="ru-RU"/>
              </w:rPr>
              <w:t xml:space="preserve"> </w:t>
            </w:r>
            <w:r w:rsidRPr="00EB579B">
              <w:rPr>
                <w:rFonts w:ascii="Times New Roman" w:hAnsi="Times New Roman" w:cs="Times New Roman"/>
                <w:color w:val="000000"/>
                <w:sz w:val="24"/>
                <w:szCs w:val="24"/>
                <w:lang w:val="ru-RU"/>
              </w:rPr>
              <w:t>О.</w:t>
            </w:r>
            <w:r w:rsidRPr="00EB579B">
              <w:rPr>
                <w:lang w:val="ru-RU"/>
              </w:rPr>
              <w:t xml:space="preserve"> </w:t>
            </w:r>
            <w:r w:rsidRPr="00EB579B">
              <w:rPr>
                <w:rFonts w:ascii="Times New Roman" w:hAnsi="Times New Roman" w:cs="Times New Roman"/>
                <w:color w:val="000000"/>
                <w:sz w:val="24"/>
                <w:szCs w:val="24"/>
                <w:lang w:val="ru-RU"/>
              </w:rPr>
              <w:t>В..</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2-е</w:t>
            </w:r>
            <w:r w:rsidRPr="00EB579B">
              <w:rPr>
                <w:lang w:val="ru-RU"/>
              </w:rPr>
              <w:t xml:space="preserve"> </w:t>
            </w:r>
            <w:r w:rsidRPr="00EB579B">
              <w:rPr>
                <w:rFonts w:ascii="Times New Roman" w:hAnsi="Times New Roman" w:cs="Times New Roman"/>
                <w:color w:val="000000"/>
                <w:sz w:val="24"/>
                <w:szCs w:val="24"/>
                <w:lang w:val="ru-RU"/>
              </w:rPr>
              <w:t>изд.</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Москва:</w:t>
            </w:r>
            <w:r w:rsidRPr="00EB579B">
              <w:rPr>
                <w:lang w:val="ru-RU"/>
              </w:rPr>
              <w:t xml:space="preserve"> </w:t>
            </w:r>
            <w:r w:rsidRPr="00EB579B">
              <w:rPr>
                <w:rFonts w:ascii="Times New Roman" w:hAnsi="Times New Roman" w:cs="Times New Roman"/>
                <w:color w:val="000000"/>
                <w:sz w:val="24"/>
                <w:szCs w:val="24"/>
                <w:lang w:val="ru-RU"/>
              </w:rPr>
              <w:t>Юрайт,</w:t>
            </w:r>
            <w:r w:rsidRPr="00EB579B">
              <w:rPr>
                <w:lang w:val="ru-RU"/>
              </w:rPr>
              <w:t xml:space="preserve"> </w:t>
            </w:r>
            <w:r w:rsidRPr="00EB579B">
              <w:rPr>
                <w:rFonts w:ascii="Times New Roman" w:hAnsi="Times New Roman" w:cs="Times New Roman"/>
                <w:color w:val="000000"/>
                <w:sz w:val="24"/>
                <w:szCs w:val="24"/>
                <w:lang w:val="ru-RU"/>
              </w:rPr>
              <w:t>2019.</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165</w:t>
            </w:r>
            <w:r w:rsidRPr="00EB579B">
              <w:rPr>
                <w:lang w:val="ru-RU"/>
              </w:rPr>
              <w:t xml:space="preserve"> </w:t>
            </w:r>
            <w:r w:rsidRPr="00EB579B">
              <w:rPr>
                <w:rFonts w:ascii="Times New Roman" w:hAnsi="Times New Roman" w:cs="Times New Roman"/>
                <w:color w:val="000000"/>
                <w:sz w:val="24"/>
                <w:szCs w:val="24"/>
                <w:lang w:val="ru-RU"/>
              </w:rPr>
              <w:t>с</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Pr>
                <w:rFonts w:ascii="Times New Roman" w:hAnsi="Times New Roman" w:cs="Times New Roman"/>
                <w:color w:val="000000"/>
                <w:sz w:val="24"/>
                <w:szCs w:val="24"/>
              </w:rPr>
              <w:t>ISBN</w:t>
            </w:r>
            <w:r w:rsidRPr="00EB579B">
              <w:rPr>
                <w:rFonts w:ascii="Times New Roman" w:hAnsi="Times New Roman" w:cs="Times New Roman"/>
                <w:color w:val="000000"/>
                <w:sz w:val="24"/>
                <w:szCs w:val="24"/>
                <w:lang w:val="ru-RU"/>
              </w:rPr>
              <w:t>:</w:t>
            </w:r>
            <w:r w:rsidRPr="00EB579B">
              <w:rPr>
                <w:lang w:val="ru-RU"/>
              </w:rPr>
              <w:t xml:space="preserve"> </w:t>
            </w:r>
            <w:r w:rsidRPr="00EB579B">
              <w:rPr>
                <w:rFonts w:ascii="Times New Roman" w:hAnsi="Times New Roman" w:cs="Times New Roman"/>
                <w:color w:val="000000"/>
                <w:sz w:val="24"/>
                <w:szCs w:val="24"/>
                <w:lang w:val="ru-RU"/>
              </w:rPr>
              <w:t>978-5-534-05042-4.</w:t>
            </w:r>
            <w:r w:rsidRPr="00EB579B">
              <w:rPr>
                <w:lang w:val="ru-RU"/>
              </w:rPr>
              <w:t xml:space="preserve"> </w:t>
            </w:r>
            <w:r w:rsidRPr="00EB579B">
              <w:rPr>
                <w:rFonts w:ascii="Times New Roman" w:hAnsi="Times New Roman" w:cs="Times New Roman"/>
                <w:color w:val="000000"/>
                <w:sz w:val="24"/>
                <w:szCs w:val="24"/>
                <w:lang w:val="ru-RU"/>
              </w:rPr>
              <w:t>-</w:t>
            </w:r>
            <w:r w:rsidRPr="00EB579B">
              <w:rPr>
                <w:lang w:val="ru-RU"/>
              </w:rPr>
              <w:t xml:space="preserve"> </w:t>
            </w:r>
            <w:r>
              <w:rPr>
                <w:rFonts w:ascii="Times New Roman" w:hAnsi="Times New Roman" w:cs="Times New Roman"/>
                <w:color w:val="000000"/>
                <w:sz w:val="24"/>
                <w:szCs w:val="24"/>
              </w:rPr>
              <w:t>URL</w:t>
            </w:r>
            <w:r w:rsidRPr="00EB579B">
              <w:rPr>
                <w:rFonts w:ascii="Times New Roman" w:hAnsi="Times New Roman" w:cs="Times New Roman"/>
                <w:color w:val="000000"/>
                <w:sz w:val="24"/>
                <w:szCs w:val="24"/>
                <w:lang w:val="ru-RU"/>
              </w:rPr>
              <w:t>:</w:t>
            </w:r>
            <w:r w:rsidRPr="00EB579B">
              <w:rPr>
                <w:lang w:val="ru-RU"/>
              </w:rPr>
              <w:t xml:space="preserve"> </w:t>
            </w:r>
            <w:hyperlink r:id="rId7" w:history="1">
              <w:r w:rsidR="00355F67">
                <w:rPr>
                  <w:rStyle w:val="a3"/>
                  <w:lang w:val="ru-RU"/>
                </w:rPr>
                <w:t>https://urait.ru/bcode/438798</w:t>
              </w:r>
            </w:hyperlink>
            <w:r w:rsidRPr="00EB579B">
              <w:rPr>
                <w:lang w:val="ru-RU"/>
              </w:rPr>
              <w:t xml:space="preserve"> </w:t>
            </w:r>
          </w:p>
        </w:tc>
      </w:tr>
      <w:tr w:rsidR="00957829" w:rsidRPr="006A770F">
        <w:trPr>
          <w:trHeight w:hRule="exact" w:val="585"/>
        </w:trPr>
        <w:tc>
          <w:tcPr>
            <w:tcW w:w="9654" w:type="dxa"/>
            <w:gridSpan w:val="2"/>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57829" w:rsidRPr="006A770F">
        <w:trPr>
          <w:trHeight w:hRule="exact" w:val="9751"/>
        </w:trPr>
        <w:tc>
          <w:tcPr>
            <w:tcW w:w="9654" w:type="dxa"/>
            <w:gridSpan w:val="2"/>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B579B">
              <w:rPr>
                <w:rFonts w:ascii="Times New Roman" w:hAnsi="Times New Roman" w:cs="Times New Roman"/>
                <w:color w:val="000000"/>
                <w:sz w:val="24"/>
                <w:szCs w:val="24"/>
                <w:lang w:val="ru-RU"/>
              </w:rPr>
              <w:t xml:space="preserve">  Режим доступа: </w:t>
            </w:r>
            <w:hyperlink r:id="rId8" w:history="1">
              <w:r w:rsidR="00355F67">
                <w:rPr>
                  <w:rStyle w:val="a3"/>
                  <w:rFonts w:ascii="Times New Roman" w:hAnsi="Times New Roman" w:cs="Times New Roman"/>
                  <w:sz w:val="24"/>
                  <w:szCs w:val="24"/>
                  <w:lang w:val="ru-RU"/>
                </w:rPr>
                <w:t>http://www.iprbookshop.ru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2.    ЭБС издательства «Юрайт» Режим доступа: </w:t>
            </w:r>
            <w:hyperlink r:id="rId9" w:history="1">
              <w:r w:rsidR="00355F67">
                <w:rPr>
                  <w:rStyle w:val="a3"/>
                  <w:rFonts w:ascii="Times New Roman" w:hAnsi="Times New Roman" w:cs="Times New Roman"/>
                  <w:sz w:val="24"/>
                  <w:szCs w:val="24"/>
                  <w:lang w:val="ru-RU"/>
                </w:rPr>
                <w:t>http://biblio-online.ru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55F67">
                <w:rPr>
                  <w:rStyle w:val="a3"/>
                  <w:rFonts w:ascii="Times New Roman" w:hAnsi="Times New Roman" w:cs="Times New Roman"/>
                  <w:sz w:val="24"/>
                  <w:szCs w:val="24"/>
                  <w:lang w:val="ru-RU"/>
                </w:rPr>
                <w:t>http://window.edu.ru/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B57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B57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579B">
              <w:rPr>
                <w:rFonts w:ascii="Times New Roman" w:hAnsi="Times New Roman" w:cs="Times New Roman"/>
                <w:color w:val="000000"/>
                <w:sz w:val="24"/>
                <w:szCs w:val="24"/>
                <w:lang w:val="ru-RU"/>
              </w:rPr>
              <w:t xml:space="preserve"> Режим доступа: </w:t>
            </w:r>
            <w:hyperlink r:id="rId11" w:history="1">
              <w:r w:rsidR="00355F67">
                <w:rPr>
                  <w:rStyle w:val="a3"/>
                  <w:rFonts w:ascii="Times New Roman" w:hAnsi="Times New Roman" w:cs="Times New Roman"/>
                  <w:sz w:val="24"/>
                  <w:szCs w:val="24"/>
                  <w:lang w:val="ru-RU"/>
                </w:rPr>
                <w:t>http://elibrary.ru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B579B">
              <w:rPr>
                <w:rFonts w:ascii="Times New Roman" w:hAnsi="Times New Roman" w:cs="Times New Roman"/>
                <w:color w:val="000000"/>
                <w:sz w:val="24"/>
                <w:szCs w:val="24"/>
                <w:lang w:val="ru-RU"/>
              </w:rPr>
              <w:t xml:space="preserve"> Режим доступа:  </w:t>
            </w:r>
            <w:hyperlink r:id="rId12" w:history="1">
              <w:r w:rsidR="00355F67">
                <w:rPr>
                  <w:rStyle w:val="a3"/>
                  <w:rFonts w:ascii="Times New Roman" w:hAnsi="Times New Roman" w:cs="Times New Roman"/>
                  <w:sz w:val="24"/>
                  <w:szCs w:val="24"/>
                  <w:lang w:val="ru-RU"/>
                </w:rPr>
                <w:t>http://www.sciencedirect.com</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01BDC">
                <w:rPr>
                  <w:rStyle w:val="a3"/>
                  <w:rFonts w:ascii="Times New Roman" w:hAnsi="Times New Roman" w:cs="Times New Roman"/>
                  <w:sz w:val="24"/>
                  <w:szCs w:val="24"/>
                </w:rPr>
                <w:t>www</w:t>
              </w:r>
              <w:r w:rsidR="00801BDC" w:rsidRPr="006A770F">
                <w:rPr>
                  <w:rStyle w:val="a3"/>
                  <w:rFonts w:ascii="Times New Roman" w:hAnsi="Times New Roman" w:cs="Times New Roman"/>
                  <w:sz w:val="24"/>
                  <w:szCs w:val="24"/>
                  <w:lang w:val="ru-RU"/>
                </w:rPr>
                <w:t>.</w:t>
              </w:r>
              <w:r w:rsidR="00801BDC">
                <w:rPr>
                  <w:rStyle w:val="a3"/>
                  <w:rFonts w:ascii="Times New Roman" w:hAnsi="Times New Roman" w:cs="Times New Roman"/>
                  <w:sz w:val="24"/>
                  <w:szCs w:val="24"/>
                </w:rPr>
                <w:t>edu</w:t>
              </w:r>
              <w:r w:rsidR="00801BDC" w:rsidRPr="006A770F">
                <w:rPr>
                  <w:rStyle w:val="a3"/>
                  <w:rFonts w:ascii="Times New Roman" w:hAnsi="Times New Roman" w:cs="Times New Roman"/>
                  <w:sz w:val="24"/>
                  <w:szCs w:val="24"/>
                  <w:lang w:val="ru-RU"/>
                </w:rPr>
                <w:t>.</w:t>
              </w:r>
              <w:r w:rsidR="00801BDC">
                <w:rPr>
                  <w:rStyle w:val="a3"/>
                  <w:rFonts w:ascii="Times New Roman" w:hAnsi="Times New Roman" w:cs="Times New Roman"/>
                  <w:sz w:val="24"/>
                  <w:szCs w:val="24"/>
                </w:rPr>
                <w:t>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55F67">
                <w:rPr>
                  <w:rStyle w:val="a3"/>
                  <w:rFonts w:ascii="Times New Roman" w:hAnsi="Times New Roman" w:cs="Times New Roman"/>
                  <w:sz w:val="24"/>
                  <w:szCs w:val="24"/>
                  <w:lang w:val="ru-RU"/>
                </w:rPr>
                <w:t>http://journals.cambridge.org</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55F67">
                <w:rPr>
                  <w:rStyle w:val="a3"/>
                  <w:rFonts w:ascii="Times New Roman" w:hAnsi="Times New Roman" w:cs="Times New Roman"/>
                  <w:sz w:val="24"/>
                  <w:szCs w:val="24"/>
                  <w:lang w:val="ru-RU"/>
                </w:rPr>
                <w:t>http://www.oxfordjoumals.org</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55F67">
                <w:rPr>
                  <w:rStyle w:val="a3"/>
                  <w:rFonts w:ascii="Times New Roman" w:hAnsi="Times New Roman" w:cs="Times New Roman"/>
                  <w:sz w:val="24"/>
                  <w:szCs w:val="24"/>
                  <w:lang w:val="ru-RU"/>
                </w:rPr>
                <w:t>http://dic.academic.ru/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55F67">
                <w:rPr>
                  <w:rStyle w:val="a3"/>
                  <w:rFonts w:ascii="Times New Roman" w:hAnsi="Times New Roman" w:cs="Times New Roman"/>
                  <w:sz w:val="24"/>
                  <w:szCs w:val="24"/>
                  <w:lang w:val="ru-RU"/>
                </w:rPr>
                <w:t>http://www.benran.ru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11.   Сайт Госкомстата РФ. Режим доступа: </w:t>
            </w:r>
            <w:hyperlink r:id="rId18" w:history="1">
              <w:r w:rsidR="00355F67">
                <w:rPr>
                  <w:rStyle w:val="a3"/>
                  <w:rFonts w:ascii="Times New Roman" w:hAnsi="Times New Roman" w:cs="Times New Roman"/>
                  <w:sz w:val="24"/>
                  <w:szCs w:val="24"/>
                  <w:lang w:val="ru-RU"/>
                </w:rPr>
                <w:t>http://www.gks.ru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55F67">
                <w:rPr>
                  <w:rStyle w:val="a3"/>
                  <w:rFonts w:ascii="Times New Roman" w:hAnsi="Times New Roman" w:cs="Times New Roman"/>
                  <w:sz w:val="24"/>
                  <w:szCs w:val="24"/>
                  <w:lang w:val="ru-RU"/>
                </w:rPr>
                <w:t>http://diss.rsl.ru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55F67">
                <w:rPr>
                  <w:rStyle w:val="a3"/>
                  <w:rFonts w:ascii="Times New Roman" w:hAnsi="Times New Roman" w:cs="Times New Roman"/>
                  <w:sz w:val="24"/>
                  <w:szCs w:val="24"/>
                  <w:lang w:val="ru-RU"/>
                </w:rPr>
                <w:t>http://ru.spinform.ru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7829" w:rsidRPr="006A770F">
        <w:trPr>
          <w:trHeight w:hRule="exact" w:val="314"/>
        </w:trPr>
        <w:tc>
          <w:tcPr>
            <w:tcW w:w="9654" w:type="dxa"/>
            <w:gridSpan w:val="2"/>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57829" w:rsidRPr="006A770F">
        <w:trPr>
          <w:trHeight w:hRule="exact" w:val="2810"/>
        </w:trPr>
        <w:tc>
          <w:tcPr>
            <w:tcW w:w="9654" w:type="dxa"/>
            <w:gridSpan w:val="2"/>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11004"/>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57829" w:rsidRPr="00EB579B" w:rsidRDefault="00EB579B">
            <w:pPr>
              <w:spacing w:after="0" w:line="240" w:lineRule="auto"/>
              <w:jc w:val="both"/>
              <w:rPr>
                <w:sz w:val="24"/>
                <w:szCs w:val="24"/>
                <w:lang w:val="ru-RU"/>
              </w:rPr>
            </w:pPr>
            <w:r>
              <w:rPr>
                <w:rFonts w:ascii="Times New Roman" w:hAnsi="Times New Roman" w:cs="Times New Roman"/>
                <w:color w:val="000000"/>
                <w:sz w:val="24"/>
                <w:szCs w:val="24"/>
              </w:rPr>
              <w:t>⦁</w:t>
            </w:r>
            <w:r w:rsidRPr="00EB579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7829" w:rsidRPr="00EB579B" w:rsidRDefault="00EB579B">
            <w:pPr>
              <w:spacing w:after="0" w:line="240" w:lineRule="auto"/>
              <w:jc w:val="both"/>
              <w:rPr>
                <w:sz w:val="24"/>
                <w:szCs w:val="24"/>
                <w:lang w:val="ru-RU"/>
              </w:rPr>
            </w:pPr>
            <w:r>
              <w:rPr>
                <w:rFonts w:ascii="Times New Roman" w:hAnsi="Times New Roman" w:cs="Times New Roman"/>
                <w:color w:val="000000"/>
                <w:sz w:val="24"/>
                <w:szCs w:val="24"/>
              </w:rPr>
              <w:t>⦁</w:t>
            </w:r>
            <w:r w:rsidRPr="00EB579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57829" w:rsidRPr="00EB579B" w:rsidRDefault="00EB579B">
            <w:pPr>
              <w:spacing w:after="0" w:line="240" w:lineRule="auto"/>
              <w:jc w:val="both"/>
              <w:rPr>
                <w:sz w:val="24"/>
                <w:szCs w:val="24"/>
                <w:lang w:val="ru-RU"/>
              </w:rPr>
            </w:pPr>
            <w:r>
              <w:rPr>
                <w:rFonts w:ascii="Times New Roman" w:hAnsi="Times New Roman" w:cs="Times New Roman"/>
                <w:color w:val="000000"/>
                <w:sz w:val="24"/>
                <w:szCs w:val="24"/>
              </w:rPr>
              <w:t>⦁</w:t>
            </w:r>
            <w:r w:rsidRPr="00EB579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57829" w:rsidRPr="00EB579B" w:rsidRDefault="00EB579B">
            <w:pPr>
              <w:spacing w:after="0" w:line="240" w:lineRule="auto"/>
              <w:jc w:val="both"/>
              <w:rPr>
                <w:sz w:val="24"/>
                <w:szCs w:val="24"/>
                <w:lang w:val="ru-RU"/>
              </w:rPr>
            </w:pPr>
            <w:r>
              <w:rPr>
                <w:rFonts w:ascii="Times New Roman" w:hAnsi="Times New Roman" w:cs="Times New Roman"/>
                <w:color w:val="000000"/>
                <w:sz w:val="24"/>
                <w:szCs w:val="24"/>
              </w:rPr>
              <w:t>⦁</w:t>
            </w:r>
            <w:r w:rsidRPr="00EB579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7829" w:rsidRPr="00EB579B" w:rsidRDefault="00EB579B">
            <w:pPr>
              <w:spacing w:after="0" w:line="240" w:lineRule="auto"/>
              <w:jc w:val="both"/>
              <w:rPr>
                <w:sz w:val="24"/>
                <w:szCs w:val="24"/>
                <w:lang w:val="ru-RU"/>
              </w:rPr>
            </w:pPr>
            <w:r>
              <w:rPr>
                <w:rFonts w:ascii="Times New Roman" w:hAnsi="Times New Roman" w:cs="Times New Roman"/>
                <w:color w:val="000000"/>
                <w:sz w:val="24"/>
                <w:szCs w:val="24"/>
              </w:rPr>
              <w:t>⦁</w:t>
            </w:r>
            <w:r w:rsidRPr="00EB579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7829" w:rsidRPr="006A770F">
        <w:trPr>
          <w:trHeight w:hRule="exact" w:val="855"/>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7829" w:rsidRPr="006A770F">
        <w:trPr>
          <w:trHeight w:hRule="exact" w:val="2989"/>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Перечень программного обеспечения</w:t>
            </w:r>
          </w:p>
          <w:p w:rsidR="00957829" w:rsidRPr="00EB579B" w:rsidRDefault="00957829">
            <w:pPr>
              <w:spacing w:after="0" w:line="240" w:lineRule="auto"/>
              <w:jc w:val="both"/>
              <w:rPr>
                <w:sz w:val="24"/>
                <w:szCs w:val="24"/>
                <w:lang w:val="ru-RU"/>
              </w:rPr>
            </w:pP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B5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57829" w:rsidRDefault="00EB57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7829" w:rsidRDefault="00EB57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B579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Антивирус Касперского</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B579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B579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B579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57829" w:rsidRPr="00EB579B" w:rsidRDefault="00957829">
            <w:pPr>
              <w:spacing w:after="0" w:line="240" w:lineRule="auto"/>
              <w:jc w:val="both"/>
              <w:rPr>
                <w:sz w:val="24"/>
                <w:szCs w:val="24"/>
                <w:lang w:val="ru-RU"/>
              </w:rPr>
            </w:pP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57829" w:rsidRPr="006A770F">
        <w:trPr>
          <w:trHeight w:hRule="exact" w:val="542"/>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55F67">
                <w:rPr>
                  <w:rStyle w:val="a3"/>
                  <w:rFonts w:ascii="Times New Roman" w:hAnsi="Times New Roman" w:cs="Times New Roman"/>
                  <w:sz w:val="24"/>
                  <w:szCs w:val="24"/>
                  <w:lang w:val="ru-RU"/>
                </w:rPr>
                <w:t>http://www.consultant.ru/edu/student/study/</w:t>
              </w:r>
            </w:hyperlink>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347"/>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lastRenderedPageBreak/>
              <w:t xml:space="preserve">• Справочная правовая система «Гарант» </w:t>
            </w:r>
            <w:hyperlink r:id="rId22" w:history="1">
              <w:r w:rsidR="00355F67">
                <w:rPr>
                  <w:rStyle w:val="a3"/>
                  <w:rFonts w:ascii="Times New Roman" w:hAnsi="Times New Roman" w:cs="Times New Roman"/>
                  <w:sz w:val="24"/>
                  <w:szCs w:val="24"/>
                  <w:lang w:val="ru-RU"/>
                </w:rPr>
                <w:t>http://edu.garant.ru/omga/</w:t>
              </w:r>
            </w:hyperlink>
          </w:p>
        </w:tc>
      </w:tr>
      <w:tr w:rsidR="00957829" w:rsidRPr="006A770F">
        <w:trPr>
          <w:trHeight w:hRule="exact" w:val="304"/>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355F67">
                <w:rPr>
                  <w:rStyle w:val="a3"/>
                  <w:rFonts w:ascii="Times New Roman" w:hAnsi="Times New Roman" w:cs="Times New Roman"/>
                  <w:sz w:val="24"/>
                  <w:szCs w:val="24"/>
                  <w:lang w:val="ru-RU"/>
                </w:rPr>
                <w:t>http://pravo.gov.ru</w:t>
              </w:r>
            </w:hyperlink>
          </w:p>
        </w:tc>
      </w:tr>
      <w:tr w:rsidR="00957829">
        <w:trPr>
          <w:trHeight w:hRule="exact" w:val="585"/>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57829" w:rsidRDefault="00EB579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55F67">
                <w:rPr>
                  <w:rStyle w:val="a3"/>
                  <w:rFonts w:ascii="Times New Roman" w:hAnsi="Times New Roman" w:cs="Times New Roman"/>
                  <w:sz w:val="24"/>
                  <w:szCs w:val="24"/>
                </w:rPr>
                <w:t>http://fgosvo.ru</w:t>
              </w:r>
            </w:hyperlink>
          </w:p>
        </w:tc>
      </w:tr>
      <w:tr w:rsidR="00957829" w:rsidRPr="006A770F">
        <w:trPr>
          <w:trHeight w:hRule="exact" w:val="304"/>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57829">
        <w:trPr>
          <w:trHeight w:hRule="exact" w:val="314"/>
        </w:trPr>
        <w:tc>
          <w:tcPr>
            <w:tcW w:w="9654" w:type="dxa"/>
            <w:shd w:val="clear" w:color="000000" w:fill="FFFFFF"/>
            <w:tcMar>
              <w:left w:w="34" w:type="dxa"/>
              <w:right w:w="34" w:type="dxa"/>
            </w:tcMar>
          </w:tcPr>
          <w:p w:rsidR="00957829" w:rsidRDefault="00EB57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7829" w:rsidRPr="006A770F">
        <w:trPr>
          <w:trHeight w:hRule="exact" w:val="7587"/>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B579B">
              <w:rPr>
                <w:rFonts w:ascii="Times New Roman" w:hAnsi="Times New Roman" w:cs="Times New Roman"/>
                <w:color w:val="000000"/>
                <w:sz w:val="24"/>
                <w:szCs w:val="24"/>
                <w:lang w:val="ru-RU"/>
              </w:rPr>
              <w:t>, обеспечивает:</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B579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обработка текстовой, графической и эмпирической информации;</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компьютерное тестирование;</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демонстрация мультимедийных материалов.</w:t>
            </w:r>
          </w:p>
        </w:tc>
      </w:tr>
      <w:tr w:rsidR="00957829" w:rsidRPr="006A770F">
        <w:trPr>
          <w:trHeight w:hRule="exact" w:val="277"/>
        </w:trPr>
        <w:tc>
          <w:tcPr>
            <w:tcW w:w="9640" w:type="dxa"/>
          </w:tcPr>
          <w:p w:rsidR="00957829" w:rsidRPr="00EB579B" w:rsidRDefault="00957829">
            <w:pPr>
              <w:rPr>
                <w:lang w:val="ru-RU"/>
              </w:rPr>
            </w:pPr>
          </w:p>
        </w:tc>
      </w:tr>
      <w:tr w:rsidR="00957829" w:rsidRPr="006A770F">
        <w:trPr>
          <w:trHeight w:hRule="exact" w:val="585"/>
        </w:trPr>
        <w:tc>
          <w:tcPr>
            <w:tcW w:w="9654" w:type="dxa"/>
            <w:shd w:val="clear" w:color="000000" w:fill="FFFFFF"/>
            <w:tcMar>
              <w:left w:w="34" w:type="dxa"/>
              <w:right w:w="34" w:type="dxa"/>
            </w:tcMar>
          </w:tcPr>
          <w:p w:rsidR="00957829" w:rsidRPr="00EB579B" w:rsidRDefault="00EB579B">
            <w:pPr>
              <w:spacing w:after="0" w:line="240" w:lineRule="auto"/>
              <w:rPr>
                <w:sz w:val="24"/>
                <w:szCs w:val="24"/>
                <w:lang w:val="ru-RU"/>
              </w:rPr>
            </w:pPr>
            <w:r w:rsidRPr="00EB579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57829" w:rsidRPr="006A770F">
        <w:trPr>
          <w:trHeight w:hRule="exact" w:val="5085"/>
        </w:trPr>
        <w:tc>
          <w:tcPr>
            <w:tcW w:w="9654" w:type="dxa"/>
            <w:shd w:val="clear" w:color="000000" w:fill="FFFFFF"/>
            <w:tcMar>
              <w:left w:w="34" w:type="dxa"/>
              <w:right w:w="34" w:type="dxa"/>
            </w:tcMar>
          </w:tcPr>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B5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B579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B57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B5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B579B">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57829" w:rsidRPr="00EB579B" w:rsidRDefault="00EB579B">
      <w:pPr>
        <w:rPr>
          <w:sz w:val="0"/>
          <w:szCs w:val="0"/>
          <w:lang w:val="ru-RU"/>
        </w:rPr>
      </w:pPr>
      <w:r w:rsidRPr="00EB5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7829" w:rsidRPr="006A770F">
        <w:trPr>
          <w:trHeight w:hRule="exact" w:val="9210"/>
        </w:trPr>
        <w:tc>
          <w:tcPr>
            <w:tcW w:w="9654" w:type="dxa"/>
            <w:shd w:val="clear" w:color="000000" w:fill="FFFFFF"/>
            <w:tcMar>
              <w:left w:w="34" w:type="dxa"/>
              <w:right w:w="34" w:type="dxa"/>
            </w:tcMar>
          </w:tcPr>
          <w:p w:rsidR="00957829" w:rsidRDefault="00EB579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57829" w:rsidRDefault="00EB57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7829" w:rsidRDefault="00EB57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801BDC">
                <w:rPr>
                  <w:rStyle w:val="a3"/>
                  <w:rFonts w:ascii="Times New Roman" w:hAnsi="Times New Roman" w:cs="Times New Roman"/>
                  <w:sz w:val="24"/>
                  <w:szCs w:val="24"/>
                </w:rPr>
                <w:t>www.biblio-online.ru</w:t>
              </w:r>
            </w:hyperlink>
          </w:p>
          <w:p w:rsidR="00957829" w:rsidRPr="00EB579B" w:rsidRDefault="00EB579B">
            <w:pPr>
              <w:spacing w:after="0" w:line="240" w:lineRule="auto"/>
              <w:jc w:val="both"/>
              <w:rPr>
                <w:sz w:val="24"/>
                <w:szCs w:val="24"/>
                <w:lang w:val="ru-RU"/>
              </w:rPr>
            </w:pPr>
            <w:r w:rsidRPr="00EB579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B5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B5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B5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B5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B579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B579B">
              <w:rPr>
                <w:rFonts w:ascii="Times New Roman" w:hAnsi="Times New Roman" w:cs="Times New Roman"/>
                <w:color w:val="000000"/>
                <w:sz w:val="24"/>
                <w:szCs w:val="24"/>
                <w:lang w:val="ru-RU"/>
              </w:rPr>
              <w:t>, Электронно библиотечная система «ЭБС ЮРАЙТ».</w:t>
            </w:r>
          </w:p>
        </w:tc>
      </w:tr>
    </w:tbl>
    <w:p w:rsidR="00957829" w:rsidRPr="00EB579B" w:rsidRDefault="00957829">
      <w:pPr>
        <w:rPr>
          <w:lang w:val="ru-RU"/>
        </w:rPr>
      </w:pPr>
    </w:p>
    <w:sectPr w:rsidR="00957829" w:rsidRPr="00EB579B" w:rsidSect="009578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2C42"/>
    <w:rsid w:val="0018008D"/>
    <w:rsid w:val="001F0BC7"/>
    <w:rsid w:val="00355F67"/>
    <w:rsid w:val="006A770F"/>
    <w:rsid w:val="00801BDC"/>
    <w:rsid w:val="00957829"/>
    <w:rsid w:val="00D31453"/>
    <w:rsid w:val="00D3451E"/>
    <w:rsid w:val="00E209E2"/>
    <w:rsid w:val="00EB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E25627-B637-4F59-B05A-2BA169A5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BDC"/>
    <w:rPr>
      <w:color w:val="0000FF" w:themeColor="hyperlink"/>
      <w:u w:val="single"/>
    </w:rPr>
  </w:style>
  <w:style w:type="character" w:styleId="a4">
    <w:name w:val="Unresolved Mention"/>
    <w:basedOn w:val="a0"/>
    <w:uiPriority w:val="99"/>
    <w:semiHidden/>
    <w:unhideWhenUsed/>
    <w:rsid w:val="0035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79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3195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202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50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6293</Words>
  <Characters>35872</Characters>
  <Application>Microsoft Office Word</Application>
  <DocSecurity>0</DocSecurity>
  <Lines>298</Lines>
  <Paragraphs>84</Paragraphs>
  <ScaleCrop>false</ScaleCrop>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(ППДО)(21)_plx_Проектирование образовательного процесса в дошкольной организации</dc:title>
  <dc:creator>FastReport.NET</dc:creator>
  <cp:lastModifiedBy>Mark Bernstorf</cp:lastModifiedBy>
  <cp:revision>7</cp:revision>
  <dcterms:created xsi:type="dcterms:W3CDTF">2022-02-08T06:34:00Z</dcterms:created>
  <dcterms:modified xsi:type="dcterms:W3CDTF">2022-11-13T13:39:00Z</dcterms:modified>
</cp:coreProperties>
</file>